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8" type="#_x0000_t75" style="position:absolute;left:0;margin-left:-86.4pt;margin-top:-71.1pt;height:324.9pt;width:596.75pt;rotation:0f;z-index:-251658240;" o:ole="f" fillcolor="#FFFFFF" filled="f" o:preferrelative="t" stroked="f" coordorigin="0,0" coordsize="21600,21600">
            <v:fill on="f" color2="#FFFFFF" focus="0%"/>
            <v:imagedata cropbottom="40305f" gain="65536f" blacklevel="0f" gamma="0" o:title="" r:id="rId9"/>
            <o:lock v:ext="edit" position="f" selection="f" grouping="f" rotation="f" cropping="f" text="f" aspectratio="t"/>
          </v:shape>
        </w:pic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2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荔教进〔20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61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荔城区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中学优质课评选活动的通知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为进一步</w:t>
      </w:r>
      <w:r>
        <w:rPr>
          <w:rFonts w:hint="eastAsia" w:ascii="仿宋_GB2312" w:hAnsi="仿宋_GB2312" w:eastAsia="仿宋_GB2312" w:cs="仿宋_GB2312"/>
          <w:sz w:val="34"/>
          <w:szCs w:val="34"/>
        </w:rPr>
        <w:t>认真落实党的十九大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、十九届二中、三中、四中和五中全</w:t>
      </w:r>
      <w:r>
        <w:rPr>
          <w:rFonts w:hint="eastAsia" w:ascii="仿宋_GB2312" w:hAnsi="仿宋_GB2312" w:eastAsia="仿宋_GB2312" w:cs="仿宋_GB2312"/>
          <w:sz w:val="34"/>
          <w:szCs w:val="34"/>
        </w:rPr>
        <w:t>会精神，促进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4"/>
          <w:szCs w:val="34"/>
        </w:rPr>
        <w:t>校切实重视课堂教学，引导广大教师不断深化学科教学改革，提高课堂教学质量，促进学生核心素养的提升，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落实立德树人根本任务，根据</w:t>
      </w:r>
      <w:r>
        <w:rPr>
          <w:rFonts w:hint="eastAsia" w:ascii="仿宋_GB2312" w:hAnsi="仿宋_GB2312" w:eastAsia="仿宋_GB2312" w:cs="仿宋_GB2312"/>
          <w:sz w:val="34"/>
          <w:szCs w:val="34"/>
        </w:rPr>
        <w:t>莆市教院[20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]研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文件要求</w:t>
      </w:r>
      <w:r>
        <w:rPr>
          <w:rFonts w:hint="eastAsia" w:ascii="仿宋_GB2312" w:hAnsi="仿宋_GB2312" w:eastAsia="仿宋_GB2312" w:cs="仿宋_GB2312"/>
          <w:sz w:val="34"/>
          <w:szCs w:val="34"/>
        </w:rPr>
        <w:t>，决定开展20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荔城区</w:t>
      </w:r>
      <w:r>
        <w:rPr>
          <w:rFonts w:hint="eastAsia" w:ascii="仿宋_GB2312" w:hAnsi="仿宋_GB2312" w:eastAsia="仿宋_GB2312" w:cs="仿宋_GB2312"/>
          <w:sz w:val="34"/>
          <w:szCs w:val="34"/>
        </w:rPr>
        <w:t>中学优质课评选活动，遴选一批优秀课例，参加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全市中学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优质课评选。现将有关事项通知如下: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一、参评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学科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及对象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义务教育和高中阶段评选内容为国家和省颁义务教育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课程方案、</w:t>
      </w:r>
      <w:r>
        <w:rPr>
          <w:rFonts w:hint="eastAsia" w:ascii="仿宋_GB2312" w:hAnsi="仿宋_GB2312" w:eastAsia="仿宋_GB2312" w:cs="仿宋_GB2312"/>
          <w:sz w:val="34"/>
          <w:szCs w:val="34"/>
        </w:rPr>
        <w:t>普通高中课程方案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2017年版2020年修订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）及教育部《大中小学劳动教育指导纲要（试行）》中规定的各科目课堂教学内容，授课教材</w:t>
      </w:r>
      <w:r>
        <w:rPr>
          <w:rFonts w:hint="eastAsia" w:ascii="仿宋_GB2312" w:hAnsi="仿宋_GB2312" w:eastAsia="仿宋_GB2312" w:cs="仿宋_GB2312"/>
          <w:sz w:val="34"/>
          <w:szCs w:val="34"/>
        </w:rPr>
        <w:t>为我市选用的相应版本，课堂教学内容需要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4"/>
          <w:szCs w:val="34"/>
        </w:rPr>
        <w:t>完整的一个课时。</w:t>
      </w:r>
    </w:p>
    <w:p>
      <w:pPr>
        <w:pStyle w:val="3"/>
        <w:widowControl w:val="0"/>
        <w:wordWrap/>
        <w:adjustRightInd/>
        <w:snapToGrid/>
        <w:spacing w:before="0" w:after="0" w:line="560" w:lineRule="exact"/>
        <w:ind w:left="0" w:leftChars="0" w:right="112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</w:rPr>
        <w:t>初中：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语文、数学、英语、道德与法治、历史、地理、物理、化学、生物、音乐、美术、体育与健康、心理健康教育、综合实践活动（含信息技术）、劳动教育</w:t>
      </w:r>
    </w:p>
    <w:p>
      <w:pPr>
        <w:pStyle w:val="3"/>
        <w:widowControl w:val="0"/>
        <w:wordWrap/>
        <w:adjustRightInd/>
        <w:snapToGrid/>
        <w:spacing w:before="0" w:after="0" w:line="560" w:lineRule="exact"/>
        <w:ind w:left="0" w:leftChars="0" w:right="115"/>
        <w:textAlignment w:val="auto"/>
        <w:outlineLvl w:val="9"/>
        <w:rPr>
          <w:rFonts w:hint="eastAsia" w:hAnsi="Times New Roman" w:eastAsia="仿宋_GB2312" w:cs="Times New Roman"/>
          <w:lang w:eastAsia="zh-CN"/>
        </w:rPr>
      </w:pPr>
      <w:r>
        <w:rPr>
          <w:rFonts w:hint="eastAsia" w:ascii="仿宋_GB2312" w:hAnsi="仿宋_GB2312" w:eastAsia="仿宋_GB2312" w:cs="仿宋_GB2312"/>
          <w:b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</w:rPr>
        <w:t>高中：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语文、数学、英语、思想政治、历史、地理、物理、化学、生物、音乐、美术、体育与健康、心理健康教育、信息技术、综合实践活动、通用技术、劳动教育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参加评选活动老师需具备下列条件: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1.热爱教育事业，具有良好的师德形象。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2.积极开拓创新，具有较强的教育教学能力，近两年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开设</w:t>
      </w:r>
      <w:r>
        <w:rPr>
          <w:rFonts w:hint="eastAsia" w:ascii="仿宋_GB2312" w:hAnsi="仿宋_GB2312" w:eastAsia="仿宋_GB2312" w:cs="仿宋_GB2312"/>
          <w:sz w:val="34"/>
          <w:szCs w:val="34"/>
        </w:rPr>
        <w:t>过校级以上公开课。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3.在职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教师、教研员，教龄满3年，年度考核合格以上。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二、评选推荐办法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校要</w:t>
      </w:r>
      <w:r>
        <w:rPr>
          <w:rFonts w:hint="eastAsia" w:ascii="仿宋_GB2312" w:hAnsi="仿宋_GB2312" w:eastAsia="仿宋_GB2312" w:cs="仿宋_GB2312"/>
          <w:sz w:val="34"/>
          <w:szCs w:val="34"/>
        </w:rPr>
        <w:t>认真组织评选推荐工作，未经过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4"/>
          <w:szCs w:val="34"/>
        </w:rPr>
        <w:t>级评选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4"/>
          <w:szCs w:val="34"/>
        </w:rPr>
        <w:t>的，不能参加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级评选。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级评选采用分学段、分学科进行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评审结果经公示无异议后，向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4"/>
          <w:szCs w:val="34"/>
        </w:rPr>
        <w:t>级推荐参评名单。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名额分配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1.中山、砺青中学各学科各选送1节参加区级评选；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2.四中、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八中高中学段</w:t>
      </w:r>
      <w:r>
        <w:rPr>
          <w:rFonts w:hint="eastAsia" w:ascii="仿宋_GB2312" w:hAnsi="仿宋_GB2312" w:eastAsia="仿宋_GB2312" w:cs="仿宋_GB2312"/>
          <w:sz w:val="34"/>
          <w:szCs w:val="34"/>
        </w:rPr>
        <w:t>各学科各选送1节参加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级评选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3.其他学校每学段自选3个学科，每个学科选送1节参加区级评选。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四、奖项</w:t>
      </w:r>
      <w:r>
        <w:rPr>
          <w:rFonts w:hint="eastAsia" w:hAnsi="Times New Roman" w:cs="Times New Roman"/>
          <w:b/>
          <w:bCs/>
          <w:sz w:val="32"/>
          <w:szCs w:val="32"/>
          <w:lang w:eastAsia="zh-CN"/>
        </w:rPr>
        <w:t>设置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及报送方式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本次活动设一、二等奖和指导教师奖（注：一个学科限制一个指导教师）。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4"/>
          <w:szCs w:val="34"/>
        </w:rPr>
        <w:t>务必于20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4"/>
          <w:szCs w:val="34"/>
        </w:rPr>
        <w:t>日之前汇总好本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4"/>
          <w:szCs w:val="34"/>
        </w:rPr>
        <w:t>参评选手评审推荐表(一式两份，附件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4"/>
          <w:szCs w:val="34"/>
        </w:rPr>
        <w:t>和汇总表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</w:rPr>
        <w:t>附件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),将纸质版材料和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/U</w:t>
      </w:r>
      <w:r>
        <w:rPr>
          <w:rFonts w:hint="eastAsia" w:ascii="仿宋_GB2312" w:hAnsi="仿宋_GB2312" w:eastAsia="仿宋_GB2312" w:cs="仿宋_GB2312"/>
          <w:sz w:val="34"/>
          <w:szCs w:val="34"/>
        </w:rPr>
        <w:t>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4"/>
          <w:szCs w:val="34"/>
        </w:rPr>
        <w:t>电子版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材料、</w:t>
      </w:r>
      <w:r>
        <w:rPr>
          <w:rFonts w:hint="eastAsia" w:ascii="仿宋_GB2312" w:hAnsi="仿宋_GB2312" w:eastAsia="仿宋_GB2312" w:cs="仿宋_GB2312"/>
          <w:sz w:val="34"/>
          <w:szCs w:val="34"/>
        </w:rPr>
        <w:t>优质课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文件包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4"/>
          <w:szCs w:val="34"/>
        </w:rPr>
        <w:t>送至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区中学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教研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  <w:bookmarkStart w:id="0" w:name="_Hlk33299711"/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优质课文件包由录制课视频和相关课件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录制课</w:t>
      </w:r>
      <w:r>
        <w:rPr>
          <w:rFonts w:hint="eastAsia" w:ascii="仿宋_GB2312" w:hAnsi="仿宋_GB2312" w:eastAsia="仿宋_GB2312" w:cs="仿宋_GB2312"/>
          <w:sz w:val="34"/>
          <w:szCs w:val="34"/>
        </w:rPr>
        <w:t>视频时长每节课不少于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0分钟，视频建议格式为*.mp4或*. flv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两个部分组成，并统一命名为：学段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+学科+X教师+主题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  <w:bookmarkEnd w:id="0"/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附件：1.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荔城区中学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优质课评价要点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荔城区中学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优质课评选推荐表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荔城区中学</w:t>
      </w:r>
      <w:r>
        <w:rPr>
          <w:rFonts w:hint="eastAsia" w:ascii="仿宋_GB2312" w:hAnsi="仿宋_GB2312" w:eastAsia="仿宋_GB2312" w:cs="仿宋_GB2312"/>
          <w:sz w:val="34"/>
          <w:szCs w:val="34"/>
        </w:rPr>
        <w:t>参评优质课汇总表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firstLine="5040" w:firstLineChars="1575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荔城区</w:t>
      </w:r>
      <w:r>
        <w:rPr>
          <w:rFonts w:hint="eastAsia" w:ascii="仿宋_GB2312" w:hAnsi="仿宋_GB2312" w:eastAsia="仿宋_GB2312" w:cs="仿宋_GB2312"/>
          <w:sz w:val="34"/>
          <w:szCs w:val="34"/>
        </w:rPr>
        <w:t>教师进修学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校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15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  <w:bookmarkStart w:id="1" w:name="_GoBack"/>
      <w:bookmarkEnd w:id="1"/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color w:val="000000"/>
          <w:spacing w:val="-42"/>
          <w:sz w:val="34"/>
          <w:szCs w:val="34"/>
        </w:rPr>
      </w:pP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520" w:lineRule="exact"/>
        <w:rPr>
          <w:rFonts w:hint="eastAsia"/>
          <w:lang w:val="en-US" w:eastAsia="zh-CN"/>
        </w:rPr>
      </w:pPr>
      <w:r>
        <w:rPr>
          <w:rFonts w:hint="eastAsia" w:ascii="仿宋_GB2312" w:eastAsia="仿宋_GB2312"/>
          <w:spacing w:val="-4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4"/>
          <w:w w:val="95"/>
          <w:sz w:val="32"/>
          <w:szCs w:val="32"/>
        </w:rPr>
        <w:t>抄送：区教育局。</w:t>
      </w:r>
    </w:p>
    <w:p>
      <w:pPr>
        <w:spacing w:before="96"/>
        <w:jc w:val="left"/>
        <w:rPr>
          <w:rFonts w:hint="eastAsia" w:hAnsi="Times New Roman" w:cs="Times New Roman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</w:p>
    <w:p>
      <w:pPr>
        <w:spacing w:before="96"/>
        <w:ind w:left="231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荔城区中学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优质课评价要点</w:t>
      </w:r>
    </w:p>
    <w:tbl>
      <w:tblPr>
        <w:tblW w:w="90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886"/>
        <w:gridCol w:w="6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spacing w:before="160"/>
              <w:ind w:right="187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5"/>
                <w:sz w:val="24"/>
                <w:szCs w:val="24"/>
              </w:rPr>
              <w:t>评价指标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spacing w:before="160"/>
              <w:ind w:left="211" w:right="20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权重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60"/>
              <w:ind w:right="2914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主要观测点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ind w:right="1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教学思想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29" w:line="357" w:lineRule="auto"/>
              <w:ind w:left="107" w:right="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体现素质教育要求，培育学生核心素养；正确处理知识传授、能力培养、德育渗透；发挥教师主导与学生主体作用；尊重每一位</w:t>
            </w:r>
          </w:p>
          <w:p>
            <w:pPr>
              <w:pStyle w:val="8"/>
              <w:spacing w:before="3"/>
              <w:ind w:left="107" w:right="-2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学生，平等对待每一位学生；发挥评价的诊断、激励与发展功能。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spacing w:before="162"/>
              <w:ind w:right="1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教学目标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spacing w:before="162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29" w:line="360" w:lineRule="auto"/>
              <w:ind w:left="107" w:right="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体现三维目标有机统一；体现层次和差异；表述明确具体，具有操作性。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spacing w:before="161"/>
              <w:ind w:right="1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教学内容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spacing w:before="161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30" w:line="357" w:lineRule="auto"/>
              <w:ind w:left="107" w:right="-2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符合课程标准的要求；知识传授科学准确；详略得当，突出重点、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突破难点，抓住关键；贴近学生生活实际。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spacing w:before="162"/>
              <w:ind w:right="1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教学结构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spacing w:before="162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28" w:line="360" w:lineRule="auto"/>
              <w:ind w:left="107" w:right="-2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课堂容量适当，各环节内容与时间安排恰当；教学环节相对完整、过程流畅、结构清晰。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ind w:right="1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教学方法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29" w:line="360" w:lineRule="auto"/>
              <w:ind w:left="107" w:right="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符合学生认知特点；教学组织形式多样，引导学生自主、合作、探究学习；合理运用信息技术等教学辅助设备；调动学生学习主动性、积极性；培养学生能力，鼓励学生质疑问难，大担想象， 引导学生发散思维，提供学生自我展示的机会；联系学生生活，</w:t>
            </w:r>
          </w:p>
          <w:p>
            <w:pPr>
              <w:pStyle w:val="8"/>
              <w:spacing w:line="301" w:lineRule="exact"/>
              <w:ind w:left="10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运用所学知识解决实际问题。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ind w:right="1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教学效果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28" w:line="360" w:lineRule="auto"/>
              <w:ind w:left="107" w:right="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课堂气氛活跃，双边活动充分，“收、放”恰当，并具有有效性和可控性；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正确处理预设与生成的关系；学生受益面广；教学目标达成度高。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spacing w:line="360" w:lineRule="auto"/>
              <w:ind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ind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基本功</w:t>
            </w:r>
          </w:p>
        </w:tc>
        <w:tc>
          <w:tcPr>
            <w:tcW w:w="886" w:type="dxa"/>
            <w:vAlign w:val="center"/>
          </w:tcPr>
          <w:p>
            <w:pPr>
              <w:pStyle w:val="8"/>
              <w:ind w:left="211" w:right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>
            <w:pPr>
              <w:pStyle w:val="8"/>
              <w:spacing w:before="128"/>
              <w:ind w:left="107" w:right="-2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教态亲切、自然；语言流利，表达顺畅、富有逻辑性、有感染力、</w:t>
            </w:r>
          </w:p>
          <w:p>
            <w:pPr>
              <w:pStyle w:val="8"/>
              <w:spacing w:before="1" w:line="460" w:lineRule="atLeast"/>
              <w:ind w:left="107" w:right="9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富有情感；板书工整，书写规范，主、副区布局合理；教学设备操作娴熟；有明显的教学风格和特色。</w:t>
            </w:r>
          </w:p>
        </w:tc>
      </w:tr>
    </w:tbl>
    <w:p>
      <w:pPr>
        <w:spacing w:before="130"/>
        <w:ind w:left="23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说明：各学科可根据学科特点拟定学科评价标准。</w:t>
      </w:r>
    </w:p>
    <w:p>
      <w:pPr>
        <w:pStyle w:val="3"/>
        <w:rPr>
          <w:rFonts w:hint="eastAsia" w:hAnsi="Times New Roman" w:cs="Times New Roman"/>
          <w:sz w:val="20"/>
        </w:rPr>
      </w:pPr>
    </w:p>
    <w:p>
      <w:pPr>
        <w:pStyle w:val="3"/>
        <w:spacing w:before="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ind w:left="231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 xml:space="preserve"> 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荔城区中学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优质课评选推荐表</w:t>
      </w:r>
    </w:p>
    <w:tbl>
      <w:tblPr>
        <w:tblW w:w="9174" w:type="dxa"/>
        <w:jc w:val="center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241"/>
        <w:gridCol w:w="1567"/>
        <w:gridCol w:w="379"/>
        <w:gridCol w:w="379"/>
        <w:gridCol w:w="221"/>
        <w:gridCol w:w="488"/>
        <w:gridCol w:w="457"/>
        <w:gridCol w:w="585"/>
        <w:gridCol w:w="234"/>
        <w:gridCol w:w="681"/>
        <w:gridCol w:w="454"/>
        <w:gridCol w:w="960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05" w:hRule="atLeast"/>
          <w:jc w:val="center"/>
        </w:trPr>
        <w:tc>
          <w:tcPr>
            <w:tcW w:w="1241" w:type="dxa"/>
            <w:vAlign w:val="top"/>
          </w:tcPr>
          <w:p>
            <w:pPr>
              <w:pStyle w:val="8"/>
              <w:tabs>
                <w:tab w:val="left" w:pos="849"/>
              </w:tabs>
              <w:spacing w:before="198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top"/>
          </w:tcPr>
          <w:p>
            <w:pPr>
              <w:pStyle w:val="8"/>
              <w:spacing w:before="198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pStyle w:val="8"/>
              <w:spacing w:before="198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35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8"/>
              <w:spacing w:before="198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4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05" w:hRule="atLeast"/>
          <w:jc w:val="center"/>
        </w:trPr>
        <w:tc>
          <w:tcPr>
            <w:tcW w:w="1241" w:type="dxa"/>
            <w:vAlign w:val="top"/>
          </w:tcPr>
          <w:p>
            <w:pPr>
              <w:pStyle w:val="8"/>
              <w:spacing w:before="198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15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top"/>
          </w:tcPr>
          <w:p>
            <w:pPr>
              <w:pStyle w:val="8"/>
              <w:spacing w:before="198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学科</w:t>
            </w:r>
          </w:p>
        </w:tc>
        <w:tc>
          <w:tcPr>
            <w:tcW w:w="1751" w:type="dxa"/>
            <w:gridSpan w:val="4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top"/>
          </w:tcPr>
          <w:p>
            <w:pPr>
              <w:pStyle w:val="8"/>
              <w:spacing w:before="198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微信号</w:t>
            </w:r>
          </w:p>
        </w:tc>
        <w:tc>
          <w:tcPr>
            <w:tcW w:w="2460" w:type="dxa"/>
            <w:gridSpan w:val="3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05" w:hRule="atLeast"/>
          <w:jc w:val="center"/>
        </w:trPr>
        <w:tc>
          <w:tcPr>
            <w:tcW w:w="1241" w:type="dxa"/>
            <w:vAlign w:val="top"/>
          </w:tcPr>
          <w:p>
            <w:pPr>
              <w:pStyle w:val="8"/>
              <w:spacing w:before="198"/>
              <w:ind w:left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 号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Align w:val="top"/>
          </w:tcPr>
          <w:p>
            <w:pPr>
              <w:pStyle w:val="8"/>
              <w:tabs>
                <w:tab w:val="left" w:pos="892"/>
              </w:tabs>
              <w:spacing w:before="198"/>
              <w:ind w:left="4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3960" w:type="dxa"/>
            <w:gridSpan w:val="6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18" w:hRule="atLeast"/>
          <w:jc w:val="center"/>
        </w:trPr>
        <w:tc>
          <w:tcPr>
            <w:tcW w:w="1241" w:type="dxa"/>
            <w:vAlign w:val="top"/>
          </w:tcPr>
          <w:p>
            <w:pPr>
              <w:pStyle w:val="8"/>
              <w:spacing w:before="206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6" w:type="dxa"/>
            <w:gridSpan w:val="4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gridSpan w:val="5"/>
            <w:vAlign w:val="top"/>
          </w:tcPr>
          <w:p>
            <w:pPr>
              <w:pStyle w:val="8"/>
              <w:spacing w:before="206"/>
              <w:ind w:left="107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-21"/>
                <w:sz w:val="24"/>
                <w:szCs w:val="24"/>
              </w:rPr>
              <w:t xml:space="preserve">限填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pacing w:val="-31"/>
                <w:sz w:val="24"/>
                <w:szCs w:val="24"/>
              </w:rPr>
              <w:t xml:space="preserve"> 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  <w:tc>
          <w:tcPr>
            <w:tcW w:w="2460" w:type="dxa"/>
            <w:gridSpan w:val="3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05" w:hRule="atLeast"/>
          <w:jc w:val="center"/>
        </w:trPr>
        <w:tc>
          <w:tcPr>
            <w:tcW w:w="1241" w:type="dxa"/>
            <w:vAlign w:val="top"/>
          </w:tcPr>
          <w:p>
            <w:pPr>
              <w:pStyle w:val="8"/>
              <w:spacing w:before="198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451" w:type="dxa"/>
            <w:gridSpan w:val="12"/>
            <w:vAlign w:val="top"/>
          </w:tcPr>
          <w:p>
            <w:pPr>
              <w:pStyle w:val="8"/>
              <w:tabs>
                <w:tab w:val="left" w:pos="6826"/>
              </w:tabs>
              <w:spacing w:before="198"/>
              <w:ind w:left="47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04" w:hRule="atLeast"/>
          <w:jc w:val="center"/>
        </w:trPr>
        <w:tc>
          <w:tcPr>
            <w:tcW w:w="1241" w:type="dxa"/>
            <w:vAlign w:val="top"/>
          </w:tcPr>
          <w:p>
            <w:pPr>
              <w:pStyle w:val="8"/>
              <w:spacing w:before="198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参评课题</w:t>
            </w:r>
          </w:p>
        </w:tc>
        <w:tc>
          <w:tcPr>
            <w:tcW w:w="7451" w:type="dxa"/>
            <w:gridSpan w:val="1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2" w:type="dxa"/>
          <w:trHeight w:val="7115" w:hRule="atLeast"/>
          <w:jc w:val="center"/>
        </w:trPr>
        <w:tc>
          <w:tcPr>
            <w:tcW w:w="1241" w:type="dxa"/>
            <w:vAlign w:val="center"/>
          </w:tcPr>
          <w:p>
            <w:pPr>
              <w:pStyle w:val="8"/>
              <w:spacing w:line="364" w:lineRule="auto"/>
              <w:ind w:left="564" w:right="5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课例介绍</w:t>
            </w:r>
          </w:p>
        </w:tc>
        <w:tc>
          <w:tcPr>
            <w:tcW w:w="7451" w:type="dxa"/>
            <w:gridSpan w:val="1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4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pStyle w:val="8"/>
              <w:spacing w:before="1" w:line="364" w:lineRule="auto"/>
              <w:ind w:left="564" w:right="5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主要教学业绩</w:t>
            </w:r>
          </w:p>
        </w:tc>
        <w:tc>
          <w:tcPr>
            <w:tcW w:w="7451" w:type="dxa"/>
            <w:gridSpan w:val="12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pStyle w:val="8"/>
              <w:spacing w:before="189" w:line="364" w:lineRule="auto"/>
              <w:ind w:left="106" w:right="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县、区推荐</w:t>
            </w:r>
          </w:p>
          <w:p>
            <w:pPr>
              <w:pStyle w:val="8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1" w:type="dxa"/>
            <w:gridSpan w:val="12"/>
            <w:vAlign w:val="center"/>
          </w:tcPr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right="600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pStyle w:val="8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设区市</w:t>
            </w:r>
          </w:p>
          <w:p>
            <w:pPr>
              <w:pStyle w:val="8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pStyle w:val="8"/>
              <w:spacing w:before="1"/>
              <w:ind w:left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1" w:type="dxa"/>
            <w:gridSpan w:val="12"/>
            <w:vAlign w:val="center"/>
          </w:tcPr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ind w:left="423" w:leftChars="141" w:right="480" w:firstLine="3720" w:firstLineChars="15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日（公章）</w:t>
            </w:r>
          </w:p>
        </w:tc>
      </w:tr>
    </w:tbl>
    <w:p>
      <w:pPr>
        <w:spacing w:line="500" w:lineRule="exact"/>
        <w:sectPr>
          <w:headerReference r:id="rId4" w:type="default"/>
          <w:footerReference r:id="rId6" w:type="default"/>
          <w:headerReference r:id="rId5" w:type="even"/>
          <w:footerReference r:id="rId7" w:type="even"/>
          <w:pgSz w:w="11906" w:h="16838"/>
          <w:pgMar w:top="1701" w:right="1587" w:bottom="1701" w:left="1587" w:header="851" w:footer="850" w:gutter="0"/>
          <w:paperSrc w:first="0" w:other="0"/>
          <w:pgNumType w:fmt="decimal" w:start="1"/>
          <w:cols w:space="720" w:num="1"/>
          <w:docGrid w:type="lines" w:linePitch="312" w:charSpace="0"/>
        </w:sectPr>
      </w:pPr>
    </w:p>
    <w:tbl>
      <w:tblPr>
        <w:tblW w:w="13759" w:type="dxa"/>
        <w:jc w:val="center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050"/>
        <w:gridCol w:w="1740"/>
        <w:gridCol w:w="3476"/>
        <w:gridCol w:w="1326"/>
        <w:gridCol w:w="1982"/>
        <w:gridCol w:w="1438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37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900" w:hanging="900" w:hangingChars="3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荔城区中学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/>
              </w:rPr>
              <w:t>参评优质课汇总表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7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/>
              </w:rPr>
              <w:t>（盖章）：                       联系人：                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学段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学科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课题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执教教师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单 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hAnsi="Times New Roman" w:cs="Times New Roma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>
      <w:pPr>
        <w:spacing w:line="500" w:lineRule="exact"/>
        <w:rPr>
          <w:rFonts w:hint="eastAsia" w:hAnsi="Times New Roman" w:cs="Times New Roman"/>
        </w:rPr>
      </w:pPr>
    </w:p>
    <w:p>
      <w:pPr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 w:first="0" w:oth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启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经典图案字">
    <w:altName w:val="宋体"/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迷你简汉真广标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Helvetica">
    <w:altName w:val="黑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ˎ̥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 W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΢���ź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Light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Heit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Verdana, Arial, 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姚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/>
      <w:rPr>
        <w:rFonts w:hAnsi="Times New Roman" w:cs="Times New Roman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4" o:spid="_x0000_s1025" type="#_x0000_t202" style="position:absolute;left:0;margin-left:388.75pt;margin-top:-11.55pt;height:22.7pt;width:50.6pt;mso-position-horizontal-relative:margin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30"/>
                    <w:szCs w:val="30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30"/>
                    <w:szCs w:val="30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/>
      <w:rPr>
        <w:rFonts w:hAnsi="Times New Roman" w:cs="Times New Roman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5" o:spid="_x0000_s1026" type="#_x0000_t202" style="position:absolute;left:0;margin-left:0.3pt;margin-top:-14.65pt;height:34.85pt;width:77.45pt;mso-position-horizontal-relative:margin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val="en-US" w:eastAsia="zh-CN"/>
                  </w:rPr>
                  <w:t xml:space="preserve">  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—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rPr>
        <w:rFonts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paragraph" w:styleId="3">
    <w:name w:val="Body Text"/>
    <w:basedOn w:val="1"/>
    <w:uiPriority w:val="0"/>
    <w:pPr>
      <w:spacing w:line="540" w:lineRule="exact"/>
    </w:pPr>
    <w:rPr>
      <w:sz w:val="32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>
      <w:rFonts w:cs="Times New Roman"/>
    </w:rPr>
  </w:style>
  <w:style w:type="paragraph" w:customStyle="1" w:styleId="8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eastAsia="Times New Roman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2021-04-15T03:29:00Z</dcterms:created>
  <dc:creator>Administrator</dc:creator>
  <cp:lastModifiedBy>jjhh</cp:lastModifiedBy>
  <dcterms:modified xsi:type="dcterms:W3CDTF">2021-05-24T07:46:05Z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