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484" w:rsidRPr="006A49DB" w:rsidRDefault="003C5C96" w:rsidP="006A49DB">
      <w:pPr>
        <w:ind w:firstLineChars="50" w:firstLine="181"/>
        <w:jc w:val="center"/>
        <w:rPr>
          <w:b/>
          <w:sz w:val="36"/>
          <w:szCs w:val="36"/>
        </w:rPr>
      </w:pPr>
      <w:r w:rsidRPr="006A49DB">
        <w:rPr>
          <w:rFonts w:hint="eastAsia"/>
          <w:b/>
          <w:sz w:val="36"/>
          <w:szCs w:val="36"/>
        </w:rPr>
        <w:t>体育</w:t>
      </w:r>
      <w:r w:rsidR="006A49DB" w:rsidRPr="006A49DB">
        <w:rPr>
          <w:rFonts w:hint="eastAsia"/>
          <w:b/>
          <w:sz w:val="36"/>
          <w:szCs w:val="36"/>
        </w:rPr>
        <w:t>中考排球墙</w:t>
      </w:r>
      <w:r w:rsidRPr="006A49DB">
        <w:rPr>
          <w:rFonts w:hint="eastAsia"/>
          <w:b/>
          <w:sz w:val="36"/>
          <w:szCs w:val="36"/>
        </w:rPr>
        <w:t>改造项目</w:t>
      </w:r>
      <w:r w:rsidR="004F177A" w:rsidRPr="006A49DB">
        <w:rPr>
          <w:rFonts w:hint="eastAsia"/>
          <w:b/>
          <w:sz w:val="36"/>
          <w:szCs w:val="36"/>
        </w:rPr>
        <w:t>自主招标公告</w:t>
      </w:r>
    </w:p>
    <w:p w:rsidR="004F177A" w:rsidRPr="003446F8" w:rsidRDefault="004F177A" w:rsidP="003446F8">
      <w:pPr>
        <w:ind w:firstLineChars="200" w:firstLine="480"/>
        <w:rPr>
          <w:sz w:val="24"/>
          <w:szCs w:val="24"/>
        </w:rPr>
      </w:pPr>
      <w:r w:rsidRPr="003446F8">
        <w:rPr>
          <w:rFonts w:hint="eastAsia"/>
          <w:sz w:val="24"/>
          <w:szCs w:val="24"/>
        </w:rPr>
        <w:t>我校需要对</w:t>
      </w:r>
      <w:r w:rsidR="006A49DB">
        <w:rPr>
          <w:rFonts w:hint="eastAsia"/>
          <w:sz w:val="24"/>
          <w:szCs w:val="24"/>
        </w:rPr>
        <w:t>校园西侧围墙</w:t>
      </w:r>
      <w:r w:rsidRPr="003446F8">
        <w:rPr>
          <w:rFonts w:hint="eastAsia"/>
          <w:sz w:val="24"/>
          <w:szCs w:val="24"/>
        </w:rPr>
        <w:t>改造，</w:t>
      </w:r>
      <w:r w:rsidR="006A49DB">
        <w:rPr>
          <w:rFonts w:hint="eastAsia"/>
          <w:sz w:val="24"/>
          <w:szCs w:val="24"/>
        </w:rPr>
        <w:t>以适应体育中考排球项目使用，</w:t>
      </w:r>
      <w:r w:rsidRPr="003446F8">
        <w:rPr>
          <w:rFonts w:hint="eastAsia"/>
          <w:sz w:val="24"/>
          <w:szCs w:val="24"/>
        </w:rPr>
        <w:t>拟对该项目进行自主公开招投标。现将有关事项说明如下：</w:t>
      </w:r>
    </w:p>
    <w:p w:rsidR="004F177A" w:rsidRPr="003446F8" w:rsidRDefault="004F177A">
      <w:pPr>
        <w:rPr>
          <w:sz w:val="24"/>
          <w:szCs w:val="24"/>
        </w:rPr>
      </w:pPr>
      <w:r w:rsidRPr="003446F8">
        <w:rPr>
          <w:rFonts w:hint="eastAsia"/>
          <w:sz w:val="24"/>
          <w:szCs w:val="24"/>
        </w:rPr>
        <w:t>一、项目概况</w:t>
      </w:r>
    </w:p>
    <w:p w:rsidR="004F177A" w:rsidRPr="003446F8" w:rsidRDefault="004F177A">
      <w:pPr>
        <w:rPr>
          <w:sz w:val="24"/>
          <w:szCs w:val="24"/>
        </w:rPr>
      </w:pPr>
      <w:r w:rsidRPr="003446F8">
        <w:rPr>
          <w:rFonts w:hint="eastAsia"/>
          <w:sz w:val="24"/>
          <w:szCs w:val="24"/>
        </w:rPr>
        <w:t>1</w:t>
      </w:r>
      <w:r w:rsidRPr="003446F8">
        <w:rPr>
          <w:rFonts w:hint="eastAsia"/>
          <w:sz w:val="24"/>
          <w:szCs w:val="24"/>
        </w:rPr>
        <w:t>、改造地点：</w:t>
      </w:r>
      <w:r w:rsidR="006A49DB">
        <w:rPr>
          <w:rFonts w:hint="eastAsia"/>
          <w:sz w:val="24"/>
          <w:szCs w:val="24"/>
        </w:rPr>
        <w:t>校园西侧围墙</w:t>
      </w:r>
      <w:r w:rsidR="00FD2702" w:rsidRPr="00FD2702">
        <w:rPr>
          <w:rFonts w:hint="eastAsia"/>
          <w:sz w:val="24"/>
          <w:szCs w:val="24"/>
        </w:rPr>
        <w:t>。</w:t>
      </w:r>
    </w:p>
    <w:p w:rsidR="004F177A" w:rsidRDefault="006A49DB" w:rsidP="00DB6D20">
      <w:pPr>
        <w:rPr>
          <w:sz w:val="24"/>
          <w:szCs w:val="24"/>
        </w:rPr>
      </w:pPr>
      <w:r>
        <w:rPr>
          <w:rFonts w:hint="eastAsia"/>
          <w:sz w:val="24"/>
          <w:szCs w:val="24"/>
        </w:rPr>
        <w:t>2</w:t>
      </w:r>
      <w:r w:rsidR="004F177A" w:rsidRPr="003446F8">
        <w:rPr>
          <w:rFonts w:hint="eastAsia"/>
          <w:sz w:val="24"/>
          <w:szCs w:val="24"/>
        </w:rPr>
        <w:t>、项目名称</w:t>
      </w:r>
      <w:r>
        <w:rPr>
          <w:rFonts w:hint="eastAsia"/>
          <w:sz w:val="24"/>
          <w:szCs w:val="24"/>
        </w:rPr>
        <w:t>：</w:t>
      </w:r>
      <w:r w:rsidRPr="006A49DB">
        <w:rPr>
          <w:rFonts w:hint="eastAsia"/>
          <w:sz w:val="24"/>
          <w:szCs w:val="24"/>
        </w:rPr>
        <w:t>体育中考排球墙改造</w:t>
      </w:r>
      <w:r w:rsidR="00CC3507">
        <w:rPr>
          <w:rFonts w:hint="eastAsia"/>
          <w:sz w:val="24"/>
          <w:szCs w:val="24"/>
        </w:rPr>
        <w:t>。</w:t>
      </w:r>
    </w:p>
    <w:p w:rsidR="006A49DB" w:rsidRDefault="006A49DB" w:rsidP="00DB6D20">
      <w:pPr>
        <w:rPr>
          <w:sz w:val="24"/>
          <w:szCs w:val="24"/>
        </w:rPr>
      </w:pPr>
      <w:r>
        <w:rPr>
          <w:rFonts w:hint="eastAsia"/>
          <w:sz w:val="24"/>
          <w:szCs w:val="24"/>
        </w:rPr>
        <w:t>3</w:t>
      </w:r>
      <w:r>
        <w:rPr>
          <w:rFonts w:hint="eastAsia"/>
          <w:sz w:val="24"/>
          <w:szCs w:val="24"/>
        </w:rPr>
        <w:t>、项目要求</w:t>
      </w:r>
      <w:r w:rsidR="007E5B47">
        <w:rPr>
          <w:rFonts w:hint="eastAsia"/>
          <w:sz w:val="24"/>
          <w:szCs w:val="24"/>
        </w:rPr>
        <w:t>及预算表</w:t>
      </w:r>
      <w:r>
        <w:rPr>
          <w:rFonts w:hint="eastAsia"/>
          <w:sz w:val="24"/>
          <w:szCs w:val="24"/>
        </w:rPr>
        <w:t>，如下图及下表</w:t>
      </w:r>
    </w:p>
    <w:p w:rsidR="002A357F" w:rsidRDefault="002A357F">
      <w:pPr>
        <w:rPr>
          <w:sz w:val="24"/>
          <w:szCs w:val="24"/>
        </w:rPr>
      </w:pPr>
      <w:r>
        <w:rPr>
          <w:rFonts w:hint="eastAsia"/>
          <w:noProof/>
          <w:sz w:val="24"/>
          <w:szCs w:val="24"/>
        </w:rPr>
        <w:drawing>
          <wp:inline distT="0" distB="0" distL="0" distR="0">
            <wp:extent cx="6431049" cy="4883094"/>
            <wp:effectExtent l="0" t="781050" r="0" b="755706"/>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lum bright="-24000" contrast="40000"/>
                    </a:blip>
                    <a:srcRect/>
                    <a:stretch>
                      <a:fillRect/>
                    </a:stretch>
                  </pic:blipFill>
                  <pic:spPr bwMode="auto">
                    <a:xfrm rot="5400000">
                      <a:off x="0" y="0"/>
                      <a:ext cx="6430364" cy="4882574"/>
                    </a:xfrm>
                    <a:prstGeom prst="rect">
                      <a:avLst/>
                    </a:prstGeom>
                    <a:noFill/>
                    <a:ln w="9525">
                      <a:noFill/>
                      <a:miter lim="800000"/>
                      <a:headEnd/>
                      <a:tailEnd/>
                    </a:ln>
                  </pic:spPr>
                </pic:pic>
              </a:graphicData>
            </a:graphic>
          </wp:inline>
        </w:drawing>
      </w:r>
    </w:p>
    <w:p w:rsidR="002A357F" w:rsidRDefault="002A357F">
      <w:pPr>
        <w:rPr>
          <w:sz w:val="24"/>
          <w:szCs w:val="24"/>
        </w:rPr>
      </w:pPr>
      <w:r>
        <w:rPr>
          <w:rFonts w:hint="eastAsia"/>
          <w:noProof/>
          <w:sz w:val="24"/>
          <w:szCs w:val="24"/>
        </w:rPr>
        <w:lastRenderedPageBreak/>
        <w:drawing>
          <wp:inline distT="0" distB="0" distL="0" distR="0">
            <wp:extent cx="4857750" cy="72675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57750" cy="7267575"/>
                    </a:xfrm>
                    <a:prstGeom prst="rect">
                      <a:avLst/>
                    </a:prstGeom>
                    <a:noFill/>
                    <a:ln w="9525">
                      <a:noFill/>
                      <a:miter lim="800000"/>
                      <a:headEnd/>
                      <a:tailEnd/>
                    </a:ln>
                  </pic:spPr>
                </pic:pic>
              </a:graphicData>
            </a:graphic>
          </wp:inline>
        </w:drawing>
      </w:r>
    </w:p>
    <w:tbl>
      <w:tblPr>
        <w:tblW w:w="10085" w:type="dxa"/>
        <w:tblInd w:w="113" w:type="dxa"/>
        <w:tblLook w:val="04A0" w:firstRow="1" w:lastRow="0" w:firstColumn="1" w:lastColumn="0" w:noHBand="0" w:noVBand="1"/>
      </w:tblPr>
      <w:tblGrid>
        <w:gridCol w:w="803"/>
        <w:gridCol w:w="4426"/>
        <w:gridCol w:w="541"/>
        <w:gridCol w:w="851"/>
        <w:gridCol w:w="850"/>
        <w:gridCol w:w="1184"/>
        <w:gridCol w:w="1430"/>
      </w:tblGrid>
      <w:tr w:rsidR="00122FAE" w:rsidRPr="00122FAE" w:rsidTr="00122FAE">
        <w:trPr>
          <w:trHeight w:val="702"/>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FAE" w:rsidRPr="00122FAE" w:rsidRDefault="00122FAE" w:rsidP="00122FAE">
            <w:pPr>
              <w:widowControl/>
              <w:jc w:val="center"/>
              <w:rPr>
                <w:rFonts w:ascii="宋体" w:eastAsia="宋体" w:hAnsi="宋体" w:cs="宋体"/>
                <w:b/>
                <w:bCs/>
                <w:kern w:val="0"/>
                <w:sz w:val="24"/>
                <w:szCs w:val="24"/>
              </w:rPr>
            </w:pPr>
            <w:r w:rsidRPr="00122FAE">
              <w:rPr>
                <w:rFonts w:ascii="宋体" w:eastAsia="宋体" w:hAnsi="宋体" w:cs="宋体" w:hint="eastAsia"/>
                <w:b/>
                <w:bCs/>
                <w:kern w:val="0"/>
                <w:sz w:val="24"/>
                <w:szCs w:val="24"/>
              </w:rPr>
              <w:t>序号</w:t>
            </w:r>
          </w:p>
        </w:tc>
        <w:tc>
          <w:tcPr>
            <w:tcW w:w="4426" w:type="dxa"/>
            <w:tcBorders>
              <w:top w:val="single" w:sz="4" w:space="0" w:color="auto"/>
              <w:left w:val="nil"/>
              <w:bottom w:val="single" w:sz="4" w:space="0" w:color="auto"/>
              <w:right w:val="single" w:sz="4" w:space="0" w:color="auto"/>
            </w:tcBorders>
            <w:shd w:val="clear" w:color="auto" w:fill="auto"/>
            <w:vAlign w:val="center"/>
            <w:hideMark/>
          </w:tcPr>
          <w:p w:rsidR="00122FAE" w:rsidRPr="00122FAE" w:rsidRDefault="00122FAE" w:rsidP="00122FAE">
            <w:pPr>
              <w:widowControl/>
              <w:jc w:val="center"/>
              <w:rPr>
                <w:rFonts w:ascii="宋体" w:eastAsia="宋体" w:hAnsi="宋体" w:cs="宋体" w:hint="eastAsia"/>
                <w:b/>
                <w:bCs/>
                <w:kern w:val="0"/>
                <w:sz w:val="24"/>
                <w:szCs w:val="24"/>
              </w:rPr>
            </w:pPr>
            <w:r w:rsidRPr="00122FAE">
              <w:rPr>
                <w:rFonts w:ascii="宋体" w:eastAsia="宋体" w:hAnsi="宋体" w:cs="宋体" w:hint="eastAsia"/>
                <w:b/>
                <w:bCs/>
                <w:kern w:val="0"/>
                <w:sz w:val="24"/>
                <w:szCs w:val="24"/>
              </w:rPr>
              <w:t>项目名称</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rsidR="00122FAE" w:rsidRPr="00122FAE" w:rsidRDefault="00122FAE" w:rsidP="00122FAE">
            <w:pPr>
              <w:widowControl/>
              <w:jc w:val="center"/>
              <w:rPr>
                <w:rFonts w:ascii="宋体" w:eastAsia="宋体" w:hAnsi="宋体" w:cs="宋体" w:hint="eastAsia"/>
                <w:b/>
                <w:bCs/>
                <w:color w:val="000000"/>
                <w:kern w:val="0"/>
                <w:sz w:val="24"/>
                <w:szCs w:val="24"/>
              </w:rPr>
            </w:pPr>
            <w:r w:rsidRPr="00122FAE">
              <w:rPr>
                <w:rFonts w:ascii="宋体" w:eastAsia="宋体" w:hAnsi="宋体" w:cs="宋体" w:hint="eastAsia"/>
                <w:b/>
                <w:bCs/>
                <w:color w:val="000000"/>
                <w:kern w:val="0"/>
                <w:sz w:val="24"/>
                <w:szCs w:val="24"/>
              </w:rPr>
              <w:t>单位</w:t>
            </w:r>
          </w:p>
        </w:tc>
        <w:tc>
          <w:tcPr>
            <w:tcW w:w="851" w:type="dxa"/>
            <w:tcBorders>
              <w:top w:val="single" w:sz="4" w:space="0" w:color="auto"/>
              <w:left w:val="nil"/>
              <w:bottom w:val="single" w:sz="4" w:space="0" w:color="auto"/>
              <w:right w:val="nil"/>
            </w:tcBorders>
            <w:shd w:val="clear" w:color="auto" w:fill="auto"/>
            <w:noWrap/>
            <w:vAlign w:val="center"/>
            <w:hideMark/>
          </w:tcPr>
          <w:p w:rsidR="00122FAE" w:rsidRPr="00122FAE" w:rsidRDefault="00122FAE" w:rsidP="00122FAE">
            <w:pPr>
              <w:widowControl/>
              <w:rPr>
                <w:rFonts w:ascii="宋体" w:eastAsia="宋体" w:hAnsi="宋体" w:cs="宋体" w:hint="eastAsia"/>
                <w:b/>
                <w:bCs/>
                <w:color w:val="000000"/>
                <w:kern w:val="0"/>
                <w:szCs w:val="21"/>
              </w:rPr>
            </w:pPr>
            <w:r w:rsidRPr="00122FAE">
              <w:rPr>
                <w:rFonts w:ascii="宋体" w:eastAsia="宋体" w:hAnsi="宋体" w:cs="宋体" w:hint="eastAsia"/>
                <w:b/>
                <w:bCs/>
                <w:color w:val="000000"/>
                <w:kern w:val="0"/>
                <w:szCs w:val="21"/>
              </w:rPr>
              <w:t>数量</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122FAE" w:rsidRPr="00122FAE" w:rsidRDefault="00122FAE" w:rsidP="00122FAE">
            <w:pPr>
              <w:widowControl/>
              <w:jc w:val="center"/>
              <w:rPr>
                <w:rFonts w:ascii="宋体" w:eastAsia="宋体" w:hAnsi="宋体" w:cs="宋体" w:hint="eastAsia"/>
                <w:b/>
                <w:bCs/>
                <w:color w:val="000000"/>
                <w:kern w:val="0"/>
                <w:szCs w:val="21"/>
              </w:rPr>
            </w:pPr>
            <w:r w:rsidRPr="00122FAE">
              <w:rPr>
                <w:rFonts w:ascii="宋体" w:eastAsia="宋体" w:hAnsi="宋体" w:cs="宋体" w:hint="eastAsia"/>
                <w:b/>
                <w:bCs/>
                <w:color w:val="000000"/>
                <w:kern w:val="0"/>
                <w:szCs w:val="21"/>
              </w:rPr>
              <w:t>单价</w:t>
            </w:r>
          </w:p>
        </w:tc>
        <w:tc>
          <w:tcPr>
            <w:tcW w:w="1184" w:type="dxa"/>
            <w:tcBorders>
              <w:top w:val="single" w:sz="4" w:space="0" w:color="auto"/>
              <w:left w:val="single" w:sz="4" w:space="0" w:color="auto"/>
              <w:bottom w:val="single" w:sz="4" w:space="0" w:color="auto"/>
              <w:right w:val="nil"/>
            </w:tcBorders>
            <w:shd w:val="clear" w:color="auto" w:fill="auto"/>
            <w:noWrap/>
            <w:vAlign w:val="center"/>
            <w:hideMark/>
          </w:tcPr>
          <w:p w:rsidR="00122FAE" w:rsidRPr="00122FAE" w:rsidRDefault="00122FAE" w:rsidP="00122FAE">
            <w:pPr>
              <w:widowControl/>
              <w:jc w:val="center"/>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预算价</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FAE" w:rsidRPr="00122FAE" w:rsidRDefault="00122FAE" w:rsidP="00122FAE">
            <w:pPr>
              <w:widowControl/>
              <w:jc w:val="center"/>
              <w:rPr>
                <w:rFonts w:ascii="宋体" w:eastAsia="宋体" w:hAnsi="宋体" w:cs="宋体" w:hint="eastAsia"/>
                <w:b/>
                <w:bCs/>
                <w:kern w:val="0"/>
                <w:sz w:val="24"/>
                <w:szCs w:val="24"/>
              </w:rPr>
            </w:pPr>
            <w:r w:rsidRPr="00122FAE">
              <w:rPr>
                <w:rFonts w:ascii="宋体" w:eastAsia="宋体" w:hAnsi="宋体" w:cs="宋体" w:hint="eastAsia"/>
                <w:b/>
                <w:bCs/>
                <w:kern w:val="0"/>
                <w:sz w:val="24"/>
                <w:szCs w:val="24"/>
              </w:rPr>
              <w:t>备注</w:t>
            </w:r>
          </w:p>
        </w:tc>
      </w:tr>
      <w:tr w:rsidR="00122FAE" w:rsidRPr="00122FAE" w:rsidTr="00122FAE">
        <w:trPr>
          <w:trHeight w:val="540"/>
        </w:trPr>
        <w:tc>
          <w:tcPr>
            <w:tcW w:w="803" w:type="dxa"/>
            <w:tcBorders>
              <w:top w:val="nil"/>
              <w:left w:val="single" w:sz="4" w:space="0" w:color="auto"/>
              <w:bottom w:val="single" w:sz="4" w:space="0" w:color="auto"/>
              <w:right w:val="single" w:sz="4" w:space="0" w:color="auto"/>
            </w:tcBorders>
            <w:shd w:val="clear" w:color="auto" w:fill="auto"/>
            <w:vAlign w:val="center"/>
            <w:hideMark/>
          </w:tcPr>
          <w:p w:rsidR="00122FAE" w:rsidRPr="00122FAE" w:rsidRDefault="00122FAE" w:rsidP="00122FAE">
            <w:pPr>
              <w:widowControl/>
              <w:jc w:val="center"/>
              <w:rPr>
                <w:rFonts w:ascii="宋体" w:eastAsia="宋体" w:hAnsi="宋体" w:cs="宋体" w:hint="eastAsia"/>
                <w:kern w:val="0"/>
                <w:sz w:val="24"/>
                <w:szCs w:val="24"/>
              </w:rPr>
            </w:pPr>
            <w:r w:rsidRPr="00122FAE">
              <w:rPr>
                <w:rFonts w:ascii="宋体" w:eastAsia="宋体" w:hAnsi="宋体" w:cs="宋体" w:hint="eastAsia"/>
                <w:kern w:val="0"/>
                <w:sz w:val="24"/>
                <w:szCs w:val="24"/>
              </w:rPr>
              <w:t>1</w:t>
            </w:r>
          </w:p>
        </w:tc>
        <w:tc>
          <w:tcPr>
            <w:tcW w:w="4426" w:type="dxa"/>
            <w:tcBorders>
              <w:top w:val="nil"/>
              <w:left w:val="nil"/>
              <w:bottom w:val="single" w:sz="4" w:space="0" w:color="auto"/>
              <w:right w:val="single" w:sz="4" w:space="0" w:color="auto"/>
            </w:tcBorders>
            <w:shd w:val="clear" w:color="auto" w:fill="auto"/>
            <w:vAlign w:val="center"/>
            <w:hideMark/>
          </w:tcPr>
          <w:p w:rsidR="00122FAE" w:rsidRPr="00122FAE" w:rsidRDefault="00122FAE" w:rsidP="00122FAE">
            <w:pPr>
              <w:widowControl/>
              <w:jc w:val="left"/>
              <w:rPr>
                <w:rFonts w:ascii="宋体" w:eastAsia="宋体" w:hAnsi="宋体" w:cs="宋体" w:hint="eastAsia"/>
                <w:kern w:val="0"/>
                <w:sz w:val="24"/>
                <w:szCs w:val="24"/>
              </w:rPr>
            </w:pPr>
            <w:r w:rsidRPr="00122FAE">
              <w:rPr>
                <w:rFonts w:ascii="宋体" w:eastAsia="宋体" w:hAnsi="宋体" w:cs="宋体" w:hint="eastAsia"/>
                <w:kern w:val="0"/>
                <w:sz w:val="24"/>
                <w:szCs w:val="24"/>
              </w:rPr>
              <w:t>原地面渣土开挖40公分厚清理</w:t>
            </w:r>
          </w:p>
        </w:tc>
        <w:tc>
          <w:tcPr>
            <w:tcW w:w="541" w:type="dxa"/>
            <w:tcBorders>
              <w:top w:val="nil"/>
              <w:left w:val="single" w:sz="8" w:space="0" w:color="auto"/>
              <w:bottom w:val="single" w:sz="8" w:space="0" w:color="auto"/>
              <w:right w:val="single" w:sz="8" w:space="0" w:color="auto"/>
            </w:tcBorders>
            <w:shd w:val="clear" w:color="auto" w:fill="auto"/>
            <w:hideMark/>
          </w:tcPr>
          <w:p w:rsidR="00122FAE" w:rsidRPr="00122FAE" w:rsidRDefault="00122FAE" w:rsidP="00122FAE">
            <w:pPr>
              <w:widowControl/>
              <w:jc w:val="center"/>
              <w:rPr>
                <w:rFonts w:ascii="宋体" w:eastAsia="宋体" w:hAnsi="宋体" w:cs="宋体" w:hint="eastAsia"/>
                <w:color w:val="000000"/>
                <w:kern w:val="0"/>
                <w:sz w:val="24"/>
                <w:szCs w:val="24"/>
              </w:rPr>
            </w:pPr>
            <w:r w:rsidRPr="00122FAE">
              <w:rPr>
                <w:rFonts w:ascii="宋体" w:eastAsia="宋体" w:hAnsi="宋体" w:cs="宋体" w:hint="eastAsia"/>
                <w:color w:val="000000"/>
                <w:kern w:val="0"/>
                <w:sz w:val="24"/>
                <w:szCs w:val="24"/>
              </w:rPr>
              <w:t>M</w:t>
            </w:r>
            <w:r w:rsidRPr="00122FAE">
              <w:rPr>
                <w:rFonts w:ascii="Calibri" w:eastAsia="宋体" w:hAnsi="Calibri" w:cs="宋体"/>
                <w:color w:val="000000"/>
                <w:kern w:val="0"/>
                <w:sz w:val="24"/>
                <w:szCs w:val="24"/>
              </w:rPr>
              <w:t>²</w:t>
            </w:r>
          </w:p>
        </w:tc>
        <w:tc>
          <w:tcPr>
            <w:tcW w:w="851" w:type="dxa"/>
            <w:tcBorders>
              <w:top w:val="single" w:sz="8" w:space="0" w:color="auto"/>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hint="eastAsia"/>
                <w:color w:val="000000"/>
                <w:kern w:val="0"/>
                <w:sz w:val="24"/>
                <w:szCs w:val="24"/>
              </w:rPr>
            </w:pPr>
            <w:r w:rsidRPr="00122FAE">
              <w:rPr>
                <w:rFonts w:ascii="Calibri" w:eastAsia="宋体" w:hAnsi="Calibri" w:cs="宋体"/>
                <w:color w:val="000000"/>
                <w:kern w:val="0"/>
                <w:sz w:val="24"/>
                <w:szCs w:val="24"/>
              </w:rPr>
              <w:t>60.6</w:t>
            </w:r>
          </w:p>
        </w:tc>
        <w:tc>
          <w:tcPr>
            <w:tcW w:w="850" w:type="dxa"/>
            <w:tcBorders>
              <w:top w:val="single" w:sz="8" w:space="0" w:color="auto"/>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color w:val="000000"/>
                <w:kern w:val="0"/>
                <w:sz w:val="24"/>
                <w:szCs w:val="24"/>
              </w:rPr>
            </w:pPr>
            <w:r w:rsidRPr="00122FAE">
              <w:rPr>
                <w:rFonts w:ascii="Calibri" w:eastAsia="宋体" w:hAnsi="Calibri" w:cs="宋体"/>
                <w:color w:val="000000"/>
                <w:kern w:val="0"/>
                <w:sz w:val="24"/>
                <w:szCs w:val="24"/>
              </w:rPr>
              <w:t>30</w:t>
            </w:r>
          </w:p>
        </w:tc>
        <w:tc>
          <w:tcPr>
            <w:tcW w:w="1184" w:type="dxa"/>
            <w:tcBorders>
              <w:top w:val="single" w:sz="8" w:space="0" w:color="auto"/>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color w:val="000000"/>
                <w:kern w:val="0"/>
                <w:sz w:val="24"/>
                <w:szCs w:val="24"/>
              </w:rPr>
            </w:pPr>
            <w:r w:rsidRPr="00122FAE">
              <w:rPr>
                <w:rFonts w:ascii="Calibri" w:eastAsia="宋体" w:hAnsi="Calibri" w:cs="宋体"/>
                <w:color w:val="000000"/>
                <w:kern w:val="0"/>
                <w:sz w:val="24"/>
                <w:szCs w:val="24"/>
              </w:rPr>
              <w:t>1818</w:t>
            </w:r>
          </w:p>
        </w:tc>
        <w:tc>
          <w:tcPr>
            <w:tcW w:w="1430" w:type="dxa"/>
            <w:tcBorders>
              <w:top w:val="single" w:sz="8" w:space="0" w:color="auto"/>
              <w:left w:val="nil"/>
              <w:bottom w:val="single" w:sz="8" w:space="0" w:color="auto"/>
              <w:right w:val="single" w:sz="8" w:space="0" w:color="auto"/>
            </w:tcBorders>
            <w:shd w:val="clear" w:color="auto" w:fill="auto"/>
            <w:hideMark/>
          </w:tcPr>
          <w:p w:rsidR="00122FAE" w:rsidRPr="00122FAE" w:rsidRDefault="00122FAE" w:rsidP="00122FAE">
            <w:pPr>
              <w:widowControl/>
              <w:rPr>
                <w:rFonts w:ascii="宋体" w:eastAsia="宋体" w:hAnsi="宋体" w:cs="宋体"/>
                <w:color w:val="000000"/>
                <w:kern w:val="0"/>
                <w:sz w:val="24"/>
                <w:szCs w:val="24"/>
              </w:rPr>
            </w:pPr>
            <w:r w:rsidRPr="00122FAE">
              <w:rPr>
                <w:rFonts w:ascii="宋体" w:eastAsia="宋体" w:hAnsi="宋体" w:cs="宋体" w:hint="eastAsia"/>
                <w:color w:val="000000"/>
                <w:kern w:val="0"/>
                <w:sz w:val="24"/>
                <w:szCs w:val="24"/>
              </w:rPr>
              <w:t>含工</w:t>
            </w:r>
          </w:p>
        </w:tc>
      </w:tr>
      <w:tr w:rsidR="00122FAE" w:rsidRPr="00122FAE" w:rsidTr="00122FAE">
        <w:trPr>
          <w:trHeight w:val="679"/>
        </w:trPr>
        <w:tc>
          <w:tcPr>
            <w:tcW w:w="803" w:type="dxa"/>
            <w:tcBorders>
              <w:top w:val="nil"/>
              <w:left w:val="single" w:sz="4" w:space="0" w:color="auto"/>
              <w:bottom w:val="single" w:sz="4" w:space="0" w:color="auto"/>
              <w:right w:val="single" w:sz="4" w:space="0" w:color="auto"/>
            </w:tcBorders>
            <w:shd w:val="clear" w:color="auto" w:fill="auto"/>
            <w:vAlign w:val="center"/>
            <w:hideMark/>
          </w:tcPr>
          <w:p w:rsidR="00122FAE" w:rsidRPr="00122FAE" w:rsidRDefault="00122FAE" w:rsidP="00122FAE">
            <w:pPr>
              <w:widowControl/>
              <w:jc w:val="center"/>
              <w:rPr>
                <w:rFonts w:ascii="宋体" w:eastAsia="宋体" w:hAnsi="宋体" w:cs="宋体" w:hint="eastAsia"/>
                <w:kern w:val="0"/>
                <w:sz w:val="24"/>
                <w:szCs w:val="24"/>
              </w:rPr>
            </w:pPr>
            <w:r w:rsidRPr="00122FAE">
              <w:rPr>
                <w:rFonts w:ascii="宋体" w:eastAsia="宋体" w:hAnsi="宋体" w:cs="宋体" w:hint="eastAsia"/>
                <w:kern w:val="0"/>
                <w:sz w:val="24"/>
                <w:szCs w:val="24"/>
              </w:rPr>
              <w:t>2</w:t>
            </w:r>
          </w:p>
        </w:tc>
        <w:tc>
          <w:tcPr>
            <w:tcW w:w="4426" w:type="dxa"/>
            <w:tcBorders>
              <w:top w:val="nil"/>
              <w:left w:val="nil"/>
              <w:bottom w:val="single" w:sz="4" w:space="0" w:color="auto"/>
              <w:right w:val="single" w:sz="4" w:space="0" w:color="auto"/>
            </w:tcBorders>
            <w:shd w:val="clear" w:color="auto" w:fill="auto"/>
            <w:vAlign w:val="center"/>
            <w:hideMark/>
          </w:tcPr>
          <w:p w:rsidR="00122FAE" w:rsidRPr="00122FAE" w:rsidRDefault="00122FAE" w:rsidP="00122FAE">
            <w:pPr>
              <w:widowControl/>
              <w:jc w:val="left"/>
              <w:rPr>
                <w:rFonts w:ascii="宋体" w:eastAsia="宋体" w:hAnsi="宋体" w:cs="宋体" w:hint="eastAsia"/>
                <w:kern w:val="0"/>
                <w:sz w:val="24"/>
                <w:szCs w:val="24"/>
              </w:rPr>
            </w:pPr>
            <w:r w:rsidRPr="00122FAE">
              <w:rPr>
                <w:rFonts w:ascii="宋体" w:eastAsia="宋体" w:hAnsi="宋体" w:cs="宋体" w:hint="eastAsia"/>
                <w:kern w:val="0"/>
                <w:sz w:val="24"/>
                <w:szCs w:val="24"/>
              </w:rPr>
              <w:t>地面垫10公分13小石子，浇灌C15混凝土10公分，抹面</w:t>
            </w:r>
          </w:p>
        </w:tc>
        <w:tc>
          <w:tcPr>
            <w:tcW w:w="541" w:type="dxa"/>
            <w:tcBorders>
              <w:top w:val="nil"/>
              <w:left w:val="single" w:sz="8" w:space="0" w:color="auto"/>
              <w:bottom w:val="single" w:sz="8" w:space="0" w:color="auto"/>
              <w:right w:val="single" w:sz="8" w:space="0" w:color="auto"/>
            </w:tcBorders>
            <w:shd w:val="clear" w:color="auto" w:fill="auto"/>
            <w:hideMark/>
          </w:tcPr>
          <w:p w:rsidR="00122FAE" w:rsidRPr="00122FAE" w:rsidRDefault="00122FAE" w:rsidP="00122FAE">
            <w:pPr>
              <w:widowControl/>
              <w:jc w:val="center"/>
              <w:rPr>
                <w:rFonts w:ascii="宋体" w:eastAsia="宋体" w:hAnsi="宋体" w:cs="宋体" w:hint="eastAsia"/>
                <w:color w:val="000000"/>
                <w:kern w:val="0"/>
                <w:sz w:val="24"/>
                <w:szCs w:val="24"/>
              </w:rPr>
            </w:pPr>
            <w:r w:rsidRPr="00122FAE">
              <w:rPr>
                <w:rFonts w:ascii="宋体" w:eastAsia="宋体" w:hAnsi="宋体" w:cs="宋体" w:hint="eastAsia"/>
                <w:color w:val="000000"/>
                <w:kern w:val="0"/>
                <w:sz w:val="24"/>
                <w:szCs w:val="24"/>
              </w:rPr>
              <w:t>M</w:t>
            </w:r>
            <w:r w:rsidRPr="00122FAE">
              <w:rPr>
                <w:rFonts w:ascii="Calibri" w:eastAsia="宋体" w:hAnsi="Calibri" w:cs="宋体"/>
                <w:color w:val="000000"/>
                <w:kern w:val="0"/>
                <w:sz w:val="24"/>
                <w:szCs w:val="24"/>
              </w:rPr>
              <w:t>²</w:t>
            </w:r>
          </w:p>
        </w:tc>
        <w:tc>
          <w:tcPr>
            <w:tcW w:w="851"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hint="eastAsia"/>
                <w:color w:val="000000"/>
                <w:kern w:val="0"/>
                <w:sz w:val="24"/>
                <w:szCs w:val="24"/>
              </w:rPr>
            </w:pPr>
            <w:r w:rsidRPr="00122FAE">
              <w:rPr>
                <w:rFonts w:ascii="Calibri" w:eastAsia="宋体" w:hAnsi="Calibri" w:cs="宋体"/>
                <w:color w:val="000000"/>
                <w:kern w:val="0"/>
                <w:sz w:val="24"/>
                <w:szCs w:val="24"/>
              </w:rPr>
              <w:t>60.6</w:t>
            </w:r>
          </w:p>
        </w:tc>
        <w:tc>
          <w:tcPr>
            <w:tcW w:w="850"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color w:val="000000"/>
                <w:kern w:val="0"/>
                <w:sz w:val="24"/>
                <w:szCs w:val="24"/>
              </w:rPr>
            </w:pPr>
            <w:r w:rsidRPr="00122FAE">
              <w:rPr>
                <w:rFonts w:ascii="Calibri" w:eastAsia="宋体" w:hAnsi="Calibri" w:cs="宋体"/>
                <w:color w:val="000000"/>
                <w:kern w:val="0"/>
                <w:sz w:val="24"/>
                <w:szCs w:val="24"/>
              </w:rPr>
              <w:t>100</w:t>
            </w:r>
          </w:p>
        </w:tc>
        <w:tc>
          <w:tcPr>
            <w:tcW w:w="1184"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color w:val="000000"/>
                <w:kern w:val="0"/>
                <w:sz w:val="24"/>
                <w:szCs w:val="24"/>
              </w:rPr>
            </w:pPr>
            <w:r w:rsidRPr="00122FAE">
              <w:rPr>
                <w:rFonts w:ascii="Calibri" w:eastAsia="宋体" w:hAnsi="Calibri" w:cs="宋体"/>
                <w:color w:val="000000"/>
                <w:kern w:val="0"/>
                <w:sz w:val="24"/>
                <w:szCs w:val="24"/>
              </w:rPr>
              <w:t>6060</w:t>
            </w:r>
          </w:p>
        </w:tc>
        <w:tc>
          <w:tcPr>
            <w:tcW w:w="1430"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rPr>
                <w:rFonts w:ascii="宋体" w:eastAsia="宋体" w:hAnsi="宋体" w:cs="宋体"/>
                <w:color w:val="000000"/>
                <w:kern w:val="0"/>
                <w:sz w:val="24"/>
                <w:szCs w:val="24"/>
              </w:rPr>
            </w:pPr>
            <w:r w:rsidRPr="00122FAE">
              <w:rPr>
                <w:rFonts w:ascii="宋体" w:eastAsia="宋体" w:hAnsi="宋体" w:cs="宋体" w:hint="eastAsia"/>
                <w:color w:val="000000"/>
                <w:kern w:val="0"/>
                <w:sz w:val="24"/>
                <w:szCs w:val="24"/>
              </w:rPr>
              <w:t>含工料</w:t>
            </w:r>
          </w:p>
        </w:tc>
      </w:tr>
      <w:tr w:rsidR="00122FAE" w:rsidRPr="00122FAE" w:rsidTr="00122FAE">
        <w:trPr>
          <w:trHeight w:val="679"/>
        </w:trPr>
        <w:tc>
          <w:tcPr>
            <w:tcW w:w="803" w:type="dxa"/>
            <w:tcBorders>
              <w:top w:val="nil"/>
              <w:left w:val="single" w:sz="4" w:space="0" w:color="auto"/>
              <w:bottom w:val="single" w:sz="4" w:space="0" w:color="auto"/>
              <w:right w:val="single" w:sz="4" w:space="0" w:color="auto"/>
            </w:tcBorders>
            <w:shd w:val="clear" w:color="auto" w:fill="auto"/>
            <w:vAlign w:val="center"/>
            <w:hideMark/>
          </w:tcPr>
          <w:p w:rsidR="00122FAE" w:rsidRPr="00122FAE" w:rsidRDefault="00122FAE" w:rsidP="00122FAE">
            <w:pPr>
              <w:widowControl/>
              <w:jc w:val="center"/>
              <w:rPr>
                <w:rFonts w:ascii="宋体" w:eastAsia="宋体" w:hAnsi="宋体" w:cs="宋体" w:hint="eastAsia"/>
                <w:kern w:val="0"/>
                <w:sz w:val="24"/>
                <w:szCs w:val="24"/>
              </w:rPr>
            </w:pPr>
            <w:r w:rsidRPr="00122FAE">
              <w:rPr>
                <w:rFonts w:ascii="宋体" w:eastAsia="宋体" w:hAnsi="宋体" w:cs="宋体" w:hint="eastAsia"/>
                <w:kern w:val="0"/>
                <w:sz w:val="24"/>
                <w:szCs w:val="24"/>
              </w:rPr>
              <w:lastRenderedPageBreak/>
              <w:t>3</w:t>
            </w:r>
          </w:p>
        </w:tc>
        <w:tc>
          <w:tcPr>
            <w:tcW w:w="4426" w:type="dxa"/>
            <w:tcBorders>
              <w:top w:val="nil"/>
              <w:left w:val="nil"/>
              <w:bottom w:val="single" w:sz="4" w:space="0" w:color="auto"/>
              <w:right w:val="single" w:sz="4" w:space="0" w:color="auto"/>
            </w:tcBorders>
            <w:shd w:val="clear" w:color="auto" w:fill="auto"/>
            <w:vAlign w:val="center"/>
            <w:hideMark/>
          </w:tcPr>
          <w:p w:rsidR="00122FAE" w:rsidRPr="00122FAE" w:rsidRDefault="00122FAE" w:rsidP="00122FAE">
            <w:pPr>
              <w:widowControl/>
              <w:jc w:val="left"/>
              <w:rPr>
                <w:rFonts w:ascii="宋体" w:eastAsia="宋体" w:hAnsi="宋体" w:cs="宋体" w:hint="eastAsia"/>
                <w:kern w:val="0"/>
                <w:sz w:val="24"/>
                <w:szCs w:val="24"/>
              </w:rPr>
            </w:pPr>
            <w:r w:rsidRPr="00122FAE">
              <w:rPr>
                <w:rFonts w:ascii="宋体" w:eastAsia="宋体" w:hAnsi="宋体" w:cs="宋体" w:hint="eastAsia"/>
                <w:kern w:val="0"/>
                <w:sz w:val="24"/>
                <w:szCs w:val="24"/>
              </w:rPr>
              <w:t>浇灌基础梁（断面300高*800宽）</w:t>
            </w:r>
          </w:p>
        </w:tc>
        <w:tc>
          <w:tcPr>
            <w:tcW w:w="541" w:type="dxa"/>
            <w:tcBorders>
              <w:top w:val="nil"/>
              <w:left w:val="single" w:sz="8" w:space="0" w:color="auto"/>
              <w:bottom w:val="single" w:sz="8" w:space="0" w:color="auto"/>
              <w:right w:val="single" w:sz="8" w:space="0" w:color="auto"/>
            </w:tcBorders>
            <w:shd w:val="clear" w:color="auto" w:fill="auto"/>
            <w:hideMark/>
          </w:tcPr>
          <w:p w:rsidR="00122FAE" w:rsidRPr="00122FAE" w:rsidRDefault="00122FAE" w:rsidP="00122FAE">
            <w:pPr>
              <w:widowControl/>
              <w:jc w:val="center"/>
              <w:rPr>
                <w:rFonts w:ascii="宋体" w:eastAsia="宋体" w:hAnsi="宋体" w:cs="宋体" w:hint="eastAsia"/>
                <w:color w:val="000000"/>
                <w:kern w:val="0"/>
                <w:sz w:val="24"/>
                <w:szCs w:val="24"/>
              </w:rPr>
            </w:pPr>
            <w:r w:rsidRPr="00122FAE">
              <w:rPr>
                <w:rFonts w:ascii="宋体" w:eastAsia="宋体" w:hAnsi="宋体" w:cs="宋体" w:hint="eastAsia"/>
                <w:color w:val="000000"/>
                <w:kern w:val="0"/>
                <w:sz w:val="24"/>
                <w:szCs w:val="24"/>
              </w:rPr>
              <w:t>米</w:t>
            </w:r>
          </w:p>
        </w:tc>
        <w:tc>
          <w:tcPr>
            <w:tcW w:w="851"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hint="eastAsia"/>
                <w:color w:val="000000"/>
                <w:kern w:val="0"/>
                <w:sz w:val="24"/>
                <w:szCs w:val="24"/>
              </w:rPr>
            </w:pPr>
            <w:r w:rsidRPr="00122FAE">
              <w:rPr>
                <w:rFonts w:ascii="Calibri" w:eastAsia="宋体" w:hAnsi="Calibri" w:cs="宋体"/>
                <w:color w:val="000000"/>
                <w:kern w:val="0"/>
                <w:sz w:val="24"/>
                <w:szCs w:val="24"/>
              </w:rPr>
              <w:t>21.84</w:t>
            </w:r>
          </w:p>
        </w:tc>
        <w:tc>
          <w:tcPr>
            <w:tcW w:w="850"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color w:val="000000"/>
                <w:kern w:val="0"/>
                <w:sz w:val="24"/>
                <w:szCs w:val="24"/>
              </w:rPr>
            </w:pPr>
            <w:r w:rsidRPr="00122FAE">
              <w:rPr>
                <w:rFonts w:ascii="Calibri" w:eastAsia="宋体" w:hAnsi="Calibri" w:cs="宋体"/>
                <w:color w:val="000000"/>
                <w:kern w:val="0"/>
                <w:sz w:val="24"/>
                <w:szCs w:val="24"/>
              </w:rPr>
              <w:t>450</w:t>
            </w:r>
          </w:p>
        </w:tc>
        <w:tc>
          <w:tcPr>
            <w:tcW w:w="1184"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color w:val="000000"/>
                <w:kern w:val="0"/>
                <w:sz w:val="24"/>
                <w:szCs w:val="24"/>
              </w:rPr>
            </w:pPr>
            <w:r w:rsidRPr="00122FAE">
              <w:rPr>
                <w:rFonts w:ascii="Calibri" w:eastAsia="宋体" w:hAnsi="Calibri" w:cs="宋体"/>
                <w:color w:val="000000"/>
                <w:kern w:val="0"/>
                <w:sz w:val="24"/>
                <w:szCs w:val="24"/>
              </w:rPr>
              <w:t>9828</w:t>
            </w:r>
          </w:p>
        </w:tc>
        <w:tc>
          <w:tcPr>
            <w:tcW w:w="1430"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rPr>
                <w:rFonts w:ascii="宋体" w:eastAsia="宋体" w:hAnsi="宋体" w:cs="宋体"/>
                <w:color w:val="000000"/>
                <w:kern w:val="0"/>
                <w:sz w:val="24"/>
                <w:szCs w:val="24"/>
              </w:rPr>
            </w:pPr>
            <w:r w:rsidRPr="00122FAE">
              <w:rPr>
                <w:rFonts w:ascii="宋体" w:eastAsia="宋体" w:hAnsi="宋体" w:cs="宋体" w:hint="eastAsia"/>
                <w:color w:val="000000"/>
                <w:kern w:val="0"/>
                <w:sz w:val="24"/>
                <w:szCs w:val="24"/>
              </w:rPr>
              <w:t>含工料</w:t>
            </w:r>
          </w:p>
        </w:tc>
      </w:tr>
      <w:tr w:rsidR="00122FAE" w:rsidRPr="00122FAE" w:rsidTr="00122FAE">
        <w:trPr>
          <w:trHeight w:val="499"/>
        </w:trPr>
        <w:tc>
          <w:tcPr>
            <w:tcW w:w="803" w:type="dxa"/>
            <w:tcBorders>
              <w:top w:val="nil"/>
              <w:left w:val="single" w:sz="4" w:space="0" w:color="auto"/>
              <w:bottom w:val="single" w:sz="4" w:space="0" w:color="auto"/>
              <w:right w:val="single" w:sz="4" w:space="0" w:color="auto"/>
            </w:tcBorders>
            <w:shd w:val="clear" w:color="auto" w:fill="auto"/>
            <w:vAlign w:val="center"/>
            <w:hideMark/>
          </w:tcPr>
          <w:p w:rsidR="00122FAE" w:rsidRPr="00122FAE" w:rsidRDefault="00122FAE" w:rsidP="00122FAE">
            <w:pPr>
              <w:widowControl/>
              <w:jc w:val="center"/>
              <w:rPr>
                <w:rFonts w:ascii="宋体" w:eastAsia="宋体" w:hAnsi="宋体" w:cs="宋体" w:hint="eastAsia"/>
                <w:kern w:val="0"/>
                <w:sz w:val="24"/>
                <w:szCs w:val="24"/>
              </w:rPr>
            </w:pPr>
            <w:r w:rsidRPr="00122FAE">
              <w:rPr>
                <w:rFonts w:ascii="宋体" w:eastAsia="宋体" w:hAnsi="宋体" w:cs="宋体" w:hint="eastAsia"/>
                <w:kern w:val="0"/>
                <w:sz w:val="24"/>
                <w:szCs w:val="24"/>
              </w:rPr>
              <w:t>4</w:t>
            </w:r>
          </w:p>
        </w:tc>
        <w:tc>
          <w:tcPr>
            <w:tcW w:w="4426" w:type="dxa"/>
            <w:tcBorders>
              <w:top w:val="nil"/>
              <w:left w:val="nil"/>
              <w:bottom w:val="single" w:sz="4" w:space="0" w:color="auto"/>
              <w:right w:val="single" w:sz="4" w:space="0" w:color="auto"/>
            </w:tcBorders>
            <w:shd w:val="clear" w:color="auto" w:fill="auto"/>
            <w:vAlign w:val="center"/>
            <w:hideMark/>
          </w:tcPr>
          <w:p w:rsidR="00122FAE" w:rsidRPr="00122FAE" w:rsidRDefault="00122FAE" w:rsidP="00122FAE">
            <w:pPr>
              <w:widowControl/>
              <w:jc w:val="left"/>
              <w:rPr>
                <w:rFonts w:ascii="宋体" w:eastAsia="宋体" w:hAnsi="宋体" w:cs="宋体" w:hint="eastAsia"/>
                <w:kern w:val="0"/>
                <w:sz w:val="24"/>
                <w:szCs w:val="24"/>
              </w:rPr>
            </w:pPr>
            <w:r w:rsidRPr="00122FAE">
              <w:rPr>
                <w:rFonts w:ascii="宋体" w:eastAsia="宋体" w:hAnsi="宋体" w:cs="宋体" w:hint="eastAsia"/>
                <w:kern w:val="0"/>
                <w:sz w:val="24"/>
                <w:szCs w:val="24"/>
              </w:rPr>
              <w:t>浇灌3.5米高结构柱（断面240*240）</w:t>
            </w:r>
          </w:p>
        </w:tc>
        <w:tc>
          <w:tcPr>
            <w:tcW w:w="541" w:type="dxa"/>
            <w:tcBorders>
              <w:top w:val="nil"/>
              <w:left w:val="single" w:sz="8" w:space="0" w:color="auto"/>
              <w:bottom w:val="single" w:sz="8" w:space="0" w:color="auto"/>
              <w:right w:val="single" w:sz="8" w:space="0" w:color="auto"/>
            </w:tcBorders>
            <w:shd w:val="clear" w:color="auto" w:fill="auto"/>
            <w:hideMark/>
          </w:tcPr>
          <w:p w:rsidR="00122FAE" w:rsidRPr="00122FAE" w:rsidRDefault="00122FAE" w:rsidP="00122FAE">
            <w:pPr>
              <w:widowControl/>
              <w:jc w:val="center"/>
              <w:rPr>
                <w:rFonts w:ascii="宋体" w:eastAsia="宋体" w:hAnsi="宋体" w:cs="宋体" w:hint="eastAsia"/>
                <w:color w:val="000000"/>
                <w:kern w:val="0"/>
                <w:sz w:val="24"/>
                <w:szCs w:val="24"/>
              </w:rPr>
            </w:pPr>
            <w:r w:rsidRPr="00122FAE">
              <w:rPr>
                <w:rFonts w:ascii="宋体" w:eastAsia="宋体" w:hAnsi="宋体" w:cs="宋体" w:hint="eastAsia"/>
                <w:color w:val="000000"/>
                <w:kern w:val="0"/>
                <w:sz w:val="24"/>
                <w:szCs w:val="24"/>
              </w:rPr>
              <w:t>米</w:t>
            </w:r>
          </w:p>
        </w:tc>
        <w:tc>
          <w:tcPr>
            <w:tcW w:w="851"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hint="eastAsia"/>
                <w:color w:val="000000"/>
                <w:kern w:val="0"/>
                <w:sz w:val="24"/>
                <w:szCs w:val="24"/>
              </w:rPr>
            </w:pPr>
            <w:r w:rsidRPr="00122FAE">
              <w:rPr>
                <w:rFonts w:ascii="Calibri" w:eastAsia="宋体" w:hAnsi="Calibri" w:cs="宋体"/>
                <w:color w:val="000000"/>
                <w:kern w:val="0"/>
                <w:sz w:val="24"/>
                <w:szCs w:val="24"/>
              </w:rPr>
              <w:t>31.5</w:t>
            </w:r>
          </w:p>
        </w:tc>
        <w:tc>
          <w:tcPr>
            <w:tcW w:w="850"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color w:val="000000"/>
                <w:kern w:val="0"/>
                <w:sz w:val="24"/>
                <w:szCs w:val="24"/>
              </w:rPr>
            </w:pPr>
            <w:r w:rsidRPr="00122FAE">
              <w:rPr>
                <w:rFonts w:ascii="Calibri" w:eastAsia="宋体" w:hAnsi="Calibri" w:cs="宋体"/>
                <w:color w:val="000000"/>
                <w:kern w:val="0"/>
                <w:sz w:val="24"/>
                <w:szCs w:val="24"/>
              </w:rPr>
              <w:t>350</w:t>
            </w:r>
          </w:p>
        </w:tc>
        <w:tc>
          <w:tcPr>
            <w:tcW w:w="1184"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color w:val="000000"/>
                <w:kern w:val="0"/>
                <w:sz w:val="24"/>
                <w:szCs w:val="24"/>
              </w:rPr>
            </w:pPr>
            <w:r w:rsidRPr="00122FAE">
              <w:rPr>
                <w:rFonts w:ascii="Calibri" w:eastAsia="宋体" w:hAnsi="Calibri" w:cs="宋体"/>
                <w:color w:val="000000"/>
                <w:kern w:val="0"/>
                <w:sz w:val="24"/>
                <w:szCs w:val="24"/>
              </w:rPr>
              <w:t>11025</w:t>
            </w:r>
          </w:p>
        </w:tc>
        <w:tc>
          <w:tcPr>
            <w:tcW w:w="1430"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rPr>
                <w:rFonts w:ascii="宋体" w:eastAsia="宋体" w:hAnsi="宋体" w:cs="宋体"/>
                <w:color w:val="000000"/>
                <w:kern w:val="0"/>
                <w:sz w:val="24"/>
                <w:szCs w:val="24"/>
              </w:rPr>
            </w:pPr>
            <w:r w:rsidRPr="00122FAE">
              <w:rPr>
                <w:rFonts w:ascii="宋体" w:eastAsia="宋体" w:hAnsi="宋体" w:cs="宋体" w:hint="eastAsia"/>
                <w:color w:val="000000"/>
                <w:kern w:val="0"/>
                <w:sz w:val="24"/>
                <w:szCs w:val="24"/>
              </w:rPr>
              <w:t>含工料</w:t>
            </w:r>
          </w:p>
        </w:tc>
      </w:tr>
      <w:tr w:rsidR="00122FAE" w:rsidRPr="00122FAE" w:rsidTr="00122FAE">
        <w:trPr>
          <w:trHeight w:val="499"/>
        </w:trPr>
        <w:tc>
          <w:tcPr>
            <w:tcW w:w="803" w:type="dxa"/>
            <w:tcBorders>
              <w:top w:val="nil"/>
              <w:left w:val="single" w:sz="4" w:space="0" w:color="auto"/>
              <w:bottom w:val="single" w:sz="4" w:space="0" w:color="auto"/>
              <w:right w:val="single" w:sz="4" w:space="0" w:color="auto"/>
            </w:tcBorders>
            <w:shd w:val="clear" w:color="auto" w:fill="auto"/>
            <w:vAlign w:val="center"/>
            <w:hideMark/>
          </w:tcPr>
          <w:p w:rsidR="00122FAE" w:rsidRPr="00122FAE" w:rsidRDefault="00122FAE" w:rsidP="00122FAE">
            <w:pPr>
              <w:widowControl/>
              <w:jc w:val="center"/>
              <w:rPr>
                <w:rFonts w:ascii="宋体" w:eastAsia="宋体" w:hAnsi="宋体" w:cs="宋体" w:hint="eastAsia"/>
                <w:kern w:val="0"/>
                <w:sz w:val="24"/>
                <w:szCs w:val="24"/>
              </w:rPr>
            </w:pPr>
            <w:r w:rsidRPr="00122FAE">
              <w:rPr>
                <w:rFonts w:ascii="宋体" w:eastAsia="宋体" w:hAnsi="宋体" w:cs="宋体" w:hint="eastAsia"/>
                <w:kern w:val="0"/>
                <w:sz w:val="24"/>
                <w:szCs w:val="24"/>
              </w:rPr>
              <w:t>5</w:t>
            </w:r>
          </w:p>
        </w:tc>
        <w:tc>
          <w:tcPr>
            <w:tcW w:w="4426" w:type="dxa"/>
            <w:tcBorders>
              <w:top w:val="nil"/>
              <w:left w:val="nil"/>
              <w:bottom w:val="single" w:sz="4" w:space="0" w:color="auto"/>
              <w:right w:val="single" w:sz="4" w:space="0" w:color="auto"/>
            </w:tcBorders>
            <w:shd w:val="clear" w:color="auto" w:fill="auto"/>
            <w:noWrap/>
            <w:vAlign w:val="center"/>
            <w:hideMark/>
          </w:tcPr>
          <w:p w:rsidR="00122FAE" w:rsidRPr="00122FAE" w:rsidRDefault="00122FAE" w:rsidP="00122FAE">
            <w:pPr>
              <w:widowControl/>
              <w:jc w:val="left"/>
              <w:rPr>
                <w:rFonts w:ascii="宋体" w:eastAsia="宋体" w:hAnsi="宋体" w:cs="宋体" w:hint="eastAsia"/>
                <w:kern w:val="0"/>
                <w:sz w:val="24"/>
                <w:szCs w:val="24"/>
              </w:rPr>
            </w:pPr>
            <w:r w:rsidRPr="00122FAE">
              <w:rPr>
                <w:rFonts w:ascii="宋体" w:eastAsia="宋体" w:hAnsi="宋体" w:cs="宋体" w:hint="eastAsia"/>
                <w:kern w:val="0"/>
                <w:sz w:val="24"/>
                <w:szCs w:val="24"/>
              </w:rPr>
              <w:t>24墙加气砖砌筑双面拉毛，内侧墙壁刷外墙漆</w:t>
            </w:r>
          </w:p>
        </w:tc>
        <w:tc>
          <w:tcPr>
            <w:tcW w:w="541" w:type="dxa"/>
            <w:tcBorders>
              <w:top w:val="nil"/>
              <w:left w:val="single" w:sz="8" w:space="0" w:color="auto"/>
              <w:bottom w:val="single" w:sz="8" w:space="0" w:color="auto"/>
              <w:right w:val="single" w:sz="8" w:space="0" w:color="auto"/>
            </w:tcBorders>
            <w:shd w:val="clear" w:color="auto" w:fill="auto"/>
            <w:hideMark/>
          </w:tcPr>
          <w:p w:rsidR="00122FAE" w:rsidRPr="00122FAE" w:rsidRDefault="00122FAE" w:rsidP="00122FAE">
            <w:pPr>
              <w:widowControl/>
              <w:jc w:val="center"/>
              <w:rPr>
                <w:rFonts w:ascii="宋体" w:eastAsia="宋体" w:hAnsi="宋体" w:cs="宋体" w:hint="eastAsia"/>
                <w:color w:val="000000"/>
                <w:kern w:val="0"/>
                <w:sz w:val="24"/>
                <w:szCs w:val="24"/>
              </w:rPr>
            </w:pPr>
            <w:r w:rsidRPr="00122FAE">
              <w:rPr>
                <w:rFonts w:ascii="宋体" w:eastAsia="宋体" w:hAnsi="宋体" w:cs="宋体" w:hint="eastAsia"/>
                <w:color w:val="000000"/>
                <w:kern w:val="0"/>
                <w:sz w:val="24"/>
                <w:szCs w:val="24"/>
              </w:rPr>
              <w:t>M</w:t>
            </w:r>
            <w:r w:rsidRPr="00122FAE">
              <w:rPr>
                <w:rFonts w:ascii="Calibri" w:eastAsia="宋体" w:hAnsi="Calibri" w:cs="宋体"/>
                <w:color w:val="000000"/>
                <w:kern w:val="0"/>
                <w:sz w:val="24"/>
                <w:szCs w:val="24"/>
              </w:rPr>
              <w:t>²</w:t>
            </w:r>
          </w:p>
        </w:tc>
        <w:tc>
          <w:tcPr>
            <w:tcW w:w="851"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hint="eastAsia"/>
                <w:color w:val="000000"/>
                <w:kern w:val="0"/>
                <w:sz w:val="24"/>
                <w:szCs w:val="24"/>
              </w:rPr>
            </w:pPr>
            <w:r w:rsidRPr="00122FAE">
              <w:rPr>
                <w:rFonts w:ascii="Calibri" w:eastAsia="宋体" w:hAnsi="Calibri" w:cs="宋体"/>
                <w:color w:val="000000"/>
                <w:kern w:val="0"/>
                <w:sz w:val="24"/>
                <w:szCs w:val="24"/>
              </w:rPr>
              <w:t>65.6</w:t>
            </w:r>
          </w:p>
        </w:tc>
        <w:tc>
          <w:tcPr>
            <w:tcW w:w="850"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color w:val="000000"/>
                <w:kern w:val="0"/>
                <w:sz w:val="24"/>
                <w:szCs w:val="24"/>
              </w:rPr>
            </w:pPr>
            <w:r w:rsidRPr="00122FAE">
              <w:rPr>
                <w:rFonts w:ascii="Calibri" w:eastAsia="宋体" w:hAnsi="Calibri" w:cs="宋体"/>
                <w:color w:val="000000"/>
                <w:kern w:val="0"/>
                <w:sz w:val="24"/>
                <w:szCs w:val="24"/>
              </w:rPr>
              <w:t>270</w:t>
            </w:r>
          </w:p>
        </w:tc>
        <w:tc>
          <w:tcPr>
            <w:tcW w:w="1184"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color w:val="000000"/>
                <w:kern w:val="0"/>
                <w:sz w:val="24"/>
                <w:szCs w:val="24"/>
              </w:rPr>
            </w:pPr>
            <w:r w:rsidRPr="00122FAE">
              <w:rPr>
                <w:rFonts w:ascii="Calibri" w:eastAsia="宋体" w:hAnsi="Calibri" w:cs="宋体"/>
                <w:color w:val="000000"/>
                <w:kern w:val="0"/>
                <w:sz w:val="24"/>
                <w:szCs w:val="24"/>
              </w:rPr>
              <w:t>17712</w:t>
            </w:r>
          </w:p>
        </w:tc>
        <w:tc>
          <w:tcPr>
            <w:tcW w:w="1430"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rPr>
                <w:rFonts w:ascii="宋体" w:eastAsia="宋体" w:hAnsi="宋体" w:cs="宋体"/>
                <w:color w:val="000000"/>
                <w:kern w:val="0"/>
                <w:sz w:val="24"/>
                <w:szCs w:val="24"/>
              </w:rPr>
            </w:pPr>
            <w:r w:rsidRPr="00122FAE">
              <w:rPr>
                <w:rFonts w:ascii="宋体" w:eastAsia="宋体" w:hAnsi="宋体" w:cs="宋体" w:hint="eastAsia"/>
                <w:color w:val="000000"/>
                <w:kern w:val="0"/>
                <w:sz w:val="24"/>
                <w:szCs w:val="24"/>
              </w:rPr>
              <w:t>含工料</w:t>
            </w:r>
          </w:p>
        </w:tc>
      </w:tr>
      <w:tr w:rsidR="00122FAE" w:rsidRPr="00122FAE" w:rsidTr="00122FAE">
        <w:trPr>
          <w:trHeight w:val="499"/>
        </w:trPr>
        <w:tc>
          <w:tcPr>
            <w:tcW w:w="803" w:type="dxa"/>
            <w:tcBorders>
              <w:top w:val="nil"/>
              <w:left w:val="single" w:sz="4" w:space="0" w:color="auto"/>
              <w:bottom w:val="single" w:sz="4" w:space="0" w:color="auto"/>
              <w:right w:val="single" w:sz="4" w:space="0" w:color="auto"/>
            </w:tcBorders>
            <w:shd w:val="clear" w:color="auto" w:fill="auto"/>
            <w:vAlign w:val="center"/>
            <w:hideMark/>
          </w:tcPr>
          <w:p w:rsidR="00122FAE" w:rsidRPr="00122FAE" w:rsidRDefault="00122FAE" w:rsidP="00122FAE">
            <w:pPr>
              <w:widowControl/>
              <w:jc w:val="center"/>
              <w:rPr>
                <w:rFonts w:ascii="宋体" w:eastAsia="宋体" w:hAnsi="宋体" w:cs="宋体" w:hint="eastAsia"/>
                <w:kern w:val="0"/>
                <w:sz w:val="24"/>
                <w:szCs w:val="24"/>
              </w:rPr>
            </w:pPr>
            <w:r w:rsidRPr="00122FAE">
              <w:rPr>
                <w:rFonts w:ascii="宋体" w:eastAsia="宋体" w:hAnsi="宋体" w:cs="宋体" w:hint="eastAsia"/>
                <w:kern w:val="0"/>
                <w:sz w:val="24"/>
                <w:szCs w:val="24"/>
              </w:rPr>
              <w:t>6</w:t>
            </w:r>
          </w:p>
        </w:tc>
        <w:tc>
          <w:tcPr>
            <w:tcW w:w="4426" w:type="dxa"/>
            <w:tcBorders>
              <w:top w:val="nil"/>
              <w:left w:val="nil"/>
              <w:bottom w:val="single" w:sz="4" w:space="0" w:color="auto"/>
              <w:right w:val="single" w:sz="4" w:space="0" w:color="auto"/>
            </w:tcBorders>
            <w:shd w:val="clear" w:color="auto" w:fill="auto"/>
            <w:vAlign w:val="center"/>
            <w:hideMark/>
          </w:tcPr>
          <w:p w:rsidR="00122FAE" w:rsidRPr="00122FAE" w:rsidRDefault="00122FAE" w:rsidP="00122FAE">
            <w:pPr>
              <w:widowControl/>
              <w:jc w:val="left"/>
              <w:rPr>
                <w:rFonts w:ascii="宋体" w:eastAsia="宋体" w:hAnsi="宋体" w:cs="宋体" w:hint="eastAsia"/>
                <w:kern w:val="0"/>
                <w:sz w:val="24"/>
                <w:szCs w:val="24"/>
              </w:rPr>
            </w:pPr>
            <w:r w:rsidRPr="00122FAE">
              <w:rPr>
                <w:rFonts w:ascii="宋体" w:eastAsia="宋体" w:hAnsi="宋体" w:cs="宋体" w:hint="eastAsia"/>
                <w:kern w:val="0"/>
                <w:sz w:val="24"/>
                <w:szCs w:val="24"/>
              </w:rPr>
              <w:t>浇灌压顶梁（断面240*240）</w:t>
            </w:r>
          </w:p>
        </w:tc>
        <w:tc>
          <w:tcPr>
            <w:tcW w:w="541" w:type="dxa"/>
            <w:tcBorders>
              <w:top w:val="nil"/>
              <w:left w:val="single" w:sz="8" w:space="0" w:color="auto"/>
              <w:bottom w:val="single" w:sz="8" w:space="0" w:color="auto"/>
              <w:right w:val="single" w:sz="8" w:space="0" w:color="auto"/>
            </w:tcBorders>
            <w:shd w:val="clear" w:color="auto" w:fill="auto"/>
            <w:hideMark/>
          </w:tcPr>
          <w:p w:rsidR="00122FAE" w:rsidRPr="00122FAE" w:rsidRDefault="00122FAE" w:rsidP="00122FAE">
            <w:pPr>
              <w:widowControl/>
              <w:jc w:val="center"/>
              <w:rPr>
                <w:rFonts w:ascii="宋体" w:eastAsia="宋体" w:hAnsi="宋体" w:cs="宋体" w:hint="eastAsia"/>
                <w:color w:val="000000"/>
                <w:kern w:val="0"/>
                <w:sz w:val="24"/>
                <w:szCs w:val="24"/>
              </w:rPr>
            </w:pPr>
            <w:r w:rsidRPr="00122FAE">
              <w:rPr>
                <w:rFonts w:ascii="宋体" w:eastAsia="宋体" w:hAnsi="宋体" w:cs="宋体" w:hint="eastAsia"/>
                <w:color w:val="000000"/>
                <w:kern w:val="0"/>
                <w:sz w:val="24"/>
                <w:szCs w:val="24"/>
              </w:rPr>
              <w:t>米</w:t>
            </w:r>
          </w:p>
        </w:tc>
        <w:tc>
          <w:tcPr>
            <w:tcW w:w="851"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hint="eastAsia"/>
                <w:color w:val="000000"/>
                <w:kern w:val="0"/>
                <w:sz w:val="24"/>
                <w:szCs w:val="24"/>
              </w:rPr>
            </w:pPr>
            <w:r w:rsidRPr="00122FAE">
              <w:rPr>
                <w:rFonts w:ascii="Calibri" w:eastAsia="宋体" w:hAnsi="Calibri" w:cs="宋体"/>
                <w:color w:val="000000"/>
                <w:kern w:val="0"/>
                <w:sz w:val="24"/>
                <w:szCs w:val="24"/>
              </w:rPr>
              <w:t>21.84</w:t>
            </w:r>
          </w:p>
        </w:tc>
        <w:tc>
          <w:tcPr>
            <w:tcW w:w="850"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color w:val="000000"/>
                <w:kern w:val="0"/>
                <w:sz w:val="24"/>
                <w:szCs w:val="24"/>
              </w:rPr>
            </w:pPr>
            <w:r w:rsidRPr="00122FAE">
              <w:rPr>
                <w:rFonts w:ascii="Calibri" w:eastAsia="宋体" w:hAnsi="Calibri" w:cs="宋体"/>
                <w:color w:val="000000"/>
                <w:kern w:val="0"/>
                <w:sz w:val="24"/>
                <w:szCs w:val="24"/>
              </w:rPr>
              <w:t>350</w:t>
            </w:r>
          </w:p>
        </w:tc>
        <w:tc>
          <w:tcPr>
            <w:tcW w:w="1184"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color w:val="000000"/>
                <w:kern w:val="0"/>
                <w:sz w:val="24"/>
                <w:szCs w:val="24"/>
              </w:rPr>
            </w:pPr>
            <w:r w:rsidRPr="00122FAE">
              <w:rPr>
                <w:rFonts w:ascii="Calibri" w:eastAsia="宋体" w:hAnsi="Calibri" w:cs="宋体"/>
                <w:color w:val="000000"/>
                <w:kern w:val="0"/>
                <w:sz w:val="24"/>
                <w:szCs w:val="24"/>
              </w:rPr>
              <w:t>7644</w:t>
            </w:r>
          </w:p>
        </w:tc>
        <w:tc>
          <w:tcPr>
            <w:tcW w:w="1430"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rPr>
                <w:rFonts w:ascii="宋体" w:eastAsia="宋体" w:hAnsi="宋体" w:cs="宋体"/>
                <w:color w:val="000000"/>
                <w:kern w:val="0"/>
                <w:sz w:val="24"/>
                <w:szCs w:val="24"/>
              </w:rPr>
            </w:pPr>
            <w:r w:rsidRPr="00122FAE">
              <w:rPr>
                <w:rFonts w:ascii="宋体" w:eastAsia="宋体" w:hAnsi="宋体" w:cs="宋体" w:hint="eastAsia"/>
                <w:color w:val="000000"/>
                <w:kern w:val="0"/>
                <w:sz w:val="24"/>
                <w:szCs w:val="24"/>
              </w:rPr>
              <w:t>含工料</w:t>
            </w:r>
          </w:p>
        </w:tc>
      </w:tr>
      <w:tr w:rsidR="00122FAE" w:rsidRPr="00122FAE" w:rsidTr="00122FAE">
        <w:trPr>
          <w:trHeight w:val="499"/>
        </w:trPr>
        <w:tc>
          <w:tcPr>
            <w:tcW w:w="803" w:type="dxa"/>
            <w:tcBorders>
              <w:top w:val="nil"/>
              <w:left w:val="single" w:sz="4" w:space="0" w:color="auto"/>
              <w:bottom w:val="single" w:sz="4" w:space="0" w:color="auto"/>
              <w:right w:val="single" w:sz="4" w:space="0" w:color="auto"/>
            </w:tcBorders>
            <w:shd w:val="clear" w:color="auto" w:fill="auto"/>
            <w:vAlign w:val="center"/>
            <w:hideMark/>
          </w:tcPr>
          <w:p w:rsidR="00122FAE" w:rsidRPr="00122FAE" w:rsidRDefault="00122FAE" w:rsidP="00122FAE">
            <w:pPr>
              <w:widowControl/>
              <w:jc w:val="center"/>
              <w:rPr>
                <w:rFonts w:ascii="宋体" w:eastAsia="宋体" w:hAnsi="宋体" w:cs="宋体" w:hint="eastAsia"/>
                <w:kern w:val="0"/>
                <w:sz w:val="24"/>
                <w:szCs w:val="24"/>
              </w:rPr>
            </w:pPr>
            <w:r w:rsidRPr="00122FAE">
              <w:rPr>
                <w:rFonts w:ascii="宋体" w:eastAsia="宋体" w:hAnsi="宋体" w:cs="宋体" w:hint="eastAsia"/>
                <w:kern w:val="0"/>
                <w:sz w:val="24"/>
                <w:szCs w:val="24"/>
              </w:rPr>
              <w:t>7</w:t>
            </w:r>
          </w:p>
        </w:tc>
        <w:tc>
          <w:tcPr>
            <w:tcW w:w="4426" w:type="dxa"/>
            <w:tcBorders>
              <w:top w:val="nil"/>
              <w:left w:val="nil"/>
              <w:bottom w:val="single" w:sz="4" w:space="0" w:color="auto"/>
              <w:right w:val="single" w:sz="4" w:space="0" w:color="auto"/>
            </w:tcBorders>
            <w:shd w:val="clear" w:color="auto" w:fill="auto"/>
            <w:noWrap/>
            <w:vAlign w:val="center"/>
            <w:hideMark/>
          </w:tcPr>
          <w:p w:rsidR="00122FAE" w:rsidRPr="00122FAE" w:rsidRDefault="00122FAE" w:rsidP="00122FAE">
            <w:pPr>
              <w:widowControl/>
              <w:jc w:val="left"/>
              <w:rPr>
                <w:rFonts w:ascii="宋体" w:eastAsia="宋体" w:hAnsi="宋体" w:cs="宋体" w:hint="eastAsia"/>
                <w:color w:val="000000"/>
                <w:kern w:val="0"/>
                <w:sz w:val="24"/>
                <w:szCs w:val="24"/>
              </w:rPr>
            </w:pPr>
            <w:r w:rsidRPr="00122FAE">
              <w:rPr>
                <w:rFonts w:ascii="宋体" w:eastAsia="宋体" w:hAnsi="宋体" w:cs="宋体" w:hint="eastAsia"/>
                <w:color w:val="000000"/>
                <w:kern w:val="0"/>
                <w:sz w:val="24"/>
                <w:szCs w:val="24"/>
              </w:rPr>
              <w:t>顶上1.5米高金属防护栏杆</w:t>
            </w:r>
          </w:p>
        </w:tc>
        <w:tc>
          <w:tcPr>
            <w:tcW w:w="541" w:type="dxa"/>
            <w:tcBorders>
              <w:top w:val="nil"/>
              <w:left w:val="single" w:sz="8" w:space="0" w:color="auto"/>
              <w:bottom w:val="single" w:sz="8" w:space="0" w:color="auto"/>
              <w:right w:val="single" w:sz="8" w:space="0" w:color="auto"/>
            </w:tcBorders>
            <w:shd w:val="clear" w:color="auto" w:fill="auto"/>
            <w:hideMark/>
          </w:tcPr>
          <w:p w:rsidR="00122FAE" w:rsidRPr="00122FAE" w:rsidRDefault="00122FAE" w:rsidP="00122FAE">
            <w:pPr>
              <w:widowControl/>
              <w:jc w:val="center"/>
              <w:rPr>
                <w:rFonts w:ascii="宋体" w:eastAsia="宋体" w:hAnsi="宋体" w:cs="宋体" w:hint="eastAsia"/>
                <w:color w:val="000000"/>
                <w:kern w:val="0"/>
                <w:sz w:val="24"/>
                <w:szCs w:val="24"/>
              </w:rPr>
            </w:pPr>
            <w:r w:rsidRPr="00122FAE">
              <w:rPr>
                <w:rFonts w:ascii="宋体" w:eastAsia="宋体" w:hAnsi="宋体" w:cs="宋体" w:hint="eastAsia"/>
                <w:color w:val="000000"/>
                <w:kern w:val="0"/>
                <w:sz w:val="24"/>
                <w:szCs w:val="24"/>
              </w:rPr>
              <w:t>米</w:t>
            </w:r>
          </w:p>
        </w:tc>
        <w:tc>
          <w:tcPr>
            <w:tcW w:w="851"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hint="eastAsia"/>
                <w:color w:val="000000"/>
                <w:kern w:val="0"/>
                <w:sz w:val="24"/>
                <w:szCs w:val="24"/>
              </w:rPr>
            </w:pPr>
            <w:r w:rsidRPr="00122FAE">
              <w:rPr>
                <w:rFonts w:ascii="Calibri" w:eastAsia="宋体" w:hAnsi="Calibri" w:cs="宋体"/>
                <w:color w:val="000000"/>
                <w:kern w:val="0"/>
                <w:sz w:val="24"/>
                <w:szCs w:val="24"/>
              </w:rPr>
              <w:t>60.6</w:t>
            </w:r>
          </w:p>
        </w:tc>
        <w:tc>
          <w:tcPr>
            <w:tcW w:w="850"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color w:val="000000"/>
                <w:kern w:val="0"/>
                <w:sz w:val="24"/>
                <w:szCs w:val="24"/>
              </w:rPr>
            </w:pPr>
            <w:r w:rsidRPr="00122FAE">
              <w:rPr>
                <w:rFonts w:ascii="Calibri" w:eastAsia="宋体" w:hAnsi="Calibri" w:cs="宋体"/>
                <w:color w:val="000000"/>
                <w:kern w:val="0"/>
                <w:sz w:val="24"/>
                <w:szCs w:val="24"/>
              </w:rPr>
              <w:t>200</w:t>
            </w:r>
          </w:p>
        </w:tc>
        <w:tc>
          <w:tcPr>
            <w:tcW w:w="1184"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color w:val="000000"/>
                <w:kern w:val="0"/>
                <w:sz w:val="24"/>
                <w:szCs w:val="24"/>
              </w:rPr>
            </w:pPr>
            <w:r w:rsidRPr="00122FAE">
              <w:rPr>
                <w:rFonts w:ascii="Calibri" w:eastAsia="宋体" w:hAnsi="Calibri" w:cs="宋体"/>
                <w:color w:val="000000"/>
                <w:kern w:val="0"/>
                <w:sz w:val="24"/>
                <w:szCs w:val="24"/>
              </w:rPr>
              <w:t>12120</w:t>
            </w:r>
          </w:p>
        </w:tc>
        <w:tc>
          <w:tcPr>
            <w:tcW w:w="1430"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rPr>
                <w:rFonts w:ascii="宋体" w:eastAsia="宋体" w:hAnsi="宋体" w:cs="宋体"/>
                <w:color w:val="000000"/>
                <w:kern w:val="0"/>
                <w:sz w:val="24"/>
                <w:szCs w:val="24"/>
              </w:rPr>
            </w:pPr>
            <w:r w:rsidRPr="00122FAE">
              <w:rPr>
                <w:rFonts w:ascii="宋体" w:eastAsia="宋体" w:hAnsi="宋体" w:cs="宋体" w:hint="eastAsia"/>
                <w:color w:val="000000"/>
                <w:kern w:val="0"/>
                <w:sz w:val="24"/>
                <w:szCs w:val="24"/>
              </w:rPr>
              <w:t>含工料</w:t>
            </w:r>
          </w:p>
        </w:tc>
      </w:tr>
      <w:tr w:rsidR="00122FAE" w:rsidRPr="00122FAE" w:rsidTr="00122FAE">
        <w:trPr>
          <w:trHeight w:val="499"/>
        </w:trPr>
        <w:tc>
          <w:tcPr>
            <w:tcW w:w="803" w:type="dxa"/>
            <w:tcBorders>
              <w:top w:val="nil"/>
              <w:left w:val="single" w:sz="4" w:space="0" w:color="auto"/>
              <w:bottom w:val="single" w:sz="4" w:space="0" w:color="auto"/>
              <w:right w:val="single" w:sz="4" w:space="0" w:color="auto"/>
            </w:tcBorders>
            <w:shd w:val="clear" w:color="auto" w:fill="auto"/>
            <w:vAlign w:val="center"/>
            <w:hideMark/>
          </w:tcPr>
          <w:p w:rsidR="00122FAE" w:rsidRPr="00122FAE" w:rsidRDefault="00122FAE" w:rsidP="00122FAE">
            <w:pPr>
              <w:widowControl/>
              <w:jc w:val="center"/>
              <w:rPr>
                <w:rFonts w:ascii="宋体" w:eastAsia="宋体" w:hAnsi="宋体" w:cs="宋体" w:hint="eastAsia"/>
                <w:kern w:val="0"/>
                <w:sz w:val="24"/>
                <w:szCs w:val="24"/>
              </w:rPr>
            </w:pPr>
            <w:r w:rsidRPr="00122FAE">
              <w:rPr>
                <w:rFonts w:ascii="宋体" w:eastAsia="宋体" w:hAnsi="宋体" w:cs="宋体" w:hint="eastAsia"/>
                <w:kern w:val="0"/>
                <w:sz w:val="24"/>
                <w:szCs w:val="24"/>
              </w:rPr>
              <w:t>8</w:t>
            </w:r>
          </w:p>
        </w:tc>
        <w:tc>
          <w:tcPr>
            <w:tcW w:w="4426" w:type="dxa"/>
            <w:tcBorders>
              <w:top w:val="nil"/>
              <w:left w:val="nil"/>
              <w:bottom w:val="single" w:sz="4" w:space="0" w:color="auto"/>
              <w:right w:val="single" w:sz="4" w:space="0" w:color="auto"/>
            </w:tcBorders>
            <w:shd w:val="clear" w:color="auto" w:fill="auto"/>
            <w:noWrap/>
            <w:vAlign w:val="center"/>
            <w:hideMark/>
          </w:tcPr>
          <w:p w:rsidR="00122FAE" w:rsidRPr="00122FAE" w:rsidRDefault="00122FAE" w:rsidP="00122FAE">
            <w:pPr>
              <w:widowControl/>
              <w:jc w:val="left"/>
              <w:rPr>
                <w:rFonts w:ascii="宋体" w:eastAsia="宋体" w:hAnsi="宋体" w:cs="宋体" w:hint="eastAsia"/>
                <w:color w:val="000000"/>
                <w:kern w:val="0"/>
                <w:sz w:val="24"/>
                <w:szCs w:val="24"/>
              </w:rPr>
            </w:pPr>
            <w:r w:rsidRPr="00122FAE">
              <w:rPr>
                <w:rFonts w:ascii="宋体" w:eastAsia="宋体" w:hAnsi="宋体" w:cs="宋体" w:hint="eastAsia"/>
                <w:color w:val="000000"/>
                <w:kern w:val="0"/>
                <w:sz w:val="24"/>
                <w:szCs w:val="24"/>
              </w:rPr>
              <w:t>拆除垃圾清理外运</w:t>
            </w:r>
          </w:p>
        </w:tc>
        <w:tc>
          <w:tcPr>
            <w:tcW w:w="541"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宋体" w:eastAsia="宋体" w:hAnsi="宋体" w:cs="宋体" w:hint="eastAsia"/>
                <w:color w:val="000000"/>
                <w:kern w:val="0"/>
                <w:sz w:val="24"/>
                <w:szCs w:val="24"/>
              </w:rPr>
            </w:pPr>
            <w:r w:rsidRPr="00122FAE">
              <w:rPr>
                <w:rFonts w:ascii="宋体" w:eastAsia="宋体" w:hAnsi="宋体" w:cs="宋体" w:hint="eastAsia"/>
                <w:color w:val="000000"/>
                <w:kern w:val="0"/>
                <w:sz w:val="24"/>
                <w:szCs w:val="24"/>
              </w:rPr>
              <w:t>项</w:t>
            </w:r>
          </w:p>
        </w:tc>
        <w:tc>
          <w:tcPr>
            <w:tcW w:w="851"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hint="eastAsia"/>
                <w:color w:val="000000"/>
                <w:kern w:val="0"/>
                <w:sz w:val="24"/>
                <w:szCs w:val="24"/>
              </w:rPr>
            </w:pPr>
            <w:r w:rsidRPr="00122FAE">
              <w:rPr>
                <w:rFonts w:ascii="Calibri" w:eastAsia="宋体" w:hAnsi="Calibri" w:cs="宋体"/>
                <w:color w:val="000000"/>
                <w:kern w:val="0"/>
                <w:sz w:val="24"/>
                <w:szCs w:val="24"/>
              </w:rPr>
              <w:t>1</w:t>
            </w:r>
          </w:p>
        </w:tc>
        <w:tc>
          <w:tcPr>
            <w:tcW w:w="850"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color w:val="000000"/>
                <w:kern w:val="0"/>
                <w:sz w:val="24"/>
                <w:szCs w:val="24"/>
              </w:rPr>
            </w:pPr>
            <w:r w:rsidRPr="00122FAE">
              <w:rPr>
                <w:rFonts w:ascii="Calibri" w:eastAsia="宋体" w:hAnsi="Calibri" w:cs="宋体"/>
                <w:color w:val="000000"/>
                <w:kern w:val="0"/>
                <w:sz w:val="24"/>
                <w:szCs w:val="24"/>
              </w:rPr>
              <w:t>800</w:t>
            </w:r>
          </w:p>
        </w:tc>
        <w:tc>
          <w:tcPr>
            <w:tcW w:w="1184"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jc w:val="center"/>
              <w:rPr>
                <w:rFonts w:ascii="Calibri" w:eastAsia="宋体" w:hAnsi="Calibri" w:cs="宋体"/>
                <w:color w:val="000000"/>
                <w:kern w:val="0"/>
                <w:sz w:val="24"/>
                <w:szCs w:val="24"/>
              </w:rPr>
            </w:pPr>
            <w:r w:rsidRPr="00122FAE">
              <w:rPr>
                <w:rFonts w:ascii="Calibri" w:eastAsia="宋体" w:hAnsi="Calibri" w:cs="宋体"/>
                <w:color w:val="000000"/>
                <w:kern w:val="0"/>
                <w:sz w:val="24"/>
                <w:szCs w:val="24"/>
              </w:rPr>
              <w:t>800</w:t>
            </w:r>
          </w:p>
        </w:tc>
        <w:tc>
          <w:tcPr>
            <w:tcW w:w="1430" w:type="dxa"/>
            <w:tcBorders>
              <w:top w:val="nil"/>
              <w:left w:val="nil"/>
              <w:bottom w:val="single" w:sz="8" w:space="0" w:color="auto"/>
              <w:right w:val="single" w:sz="8" w:space="0" w:color="auto"/>
            </w:tcBorders>
            <w:shd w:val="clear" w:color="auto" w:fill="auto"/>
            <w:hideMark/>
          </w:tcPr>
          <w:p w:rsidR="00122FAE" w:rsidRPr="00122FAE" w:rsidRDefault="00122FAE" w:rsidP="00122FAE">
            <w:pPr>
              <w:widowControl/>
              <w:rPr>
                <w:rFonts w:ascii="宋体" w:eastAsia="宋体" w:hAnsi="宋体" w:cs="宋体"/>
                <w:color w:val="000000"/>
                <w:kern w:val="0"/>
                <w:sz w:val="24"/>
                <w:szCs w:val="24"/>
              </w:rPr>
            </w:pPr>
            <w:r w:rsidRPr="00122FAE">
              <w:rPr>
                <w:rFonts w:ascii="宋体" w:eastAsia="宋体" w:hAnsi="宋体" w:cs="宋体" w:hint="eastAsia"/>
                <w:color w:val="000000"/>
                <w:kern w:val="0"/>
                <w:sz w:val="24"/>
                <w:szCs w:val="24"/>
              </w:rPr>
              <w:t>含工，车费</w:t>
            </w:r>
          </w:p>
        </w:tc>
      </w:tr>
      <w:tr w:rsidR="00122FAE" w:rsidRPr="00122FAE" w:rsidTr="00122FAE">
        <w:trPr>
          <w:trHeight w:val="499"/>
        </w:trPr>
        <w:tc>
          <w:tcPr>
            <w:tcW w:w="577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2FAE" w:rsidRPr="00122FAE" w:rsidRDefault="00122FAE" w:rsidP="00122FAE">
            <w:pPr>
              <w:widowControl/>
              <w:jc w:val="center"/>
              <w:rPr>
                <w:rFonts w:ascii="宋体" w:eastAsia="宋体" w:hAnsi="宋体" w:cs="宋体" w:hint="eastAsia"/>
                <w:b/>
                <w:bCs/>
                <w:kern w:val="0"/>
                <w:sz w:val="24"/>
                <w:szCs w:val="24"/>
              </w:rPr>
            </w:pPr>
            <w:r w:rsidRPr="00122FAE">
              <w:rPr>
                <w:rFonts w:ascii="宋体" w:eastAsia="宋体" w:hAnsi="宋体" w:cs="宋体" w:hint="eastAsia"/>
                <w:b/>
                <w:bCs/>
                <w:kern w:val="0"/>
                <w:sz w:val="24"/>
                <w:szCs w:val="24"/>
              </w:rPr>
              <w:t>合计</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22FAE" w:rsidRPr="00122FAE" w:rsidRDefault="00122FAE" w:rsidP="00122FAE">
            <w:pPr>
              <w:widowControl/>
              <w:jc w:val="center"/>
              <w:rPr>
                <w:rFonts w:ascii="宋体" w:eastAsia="宋体" w:hAnsi="宋体" w:cs="宋体" w:hint="eastAsia"/>
                <w:b/>
                <w:bCs/>
                <w:color w:val="000000"/>
                <w:kern w:val="0"/>
                <w:sz w:val="24"/>
                <w:szCs w:val="24"/>
              </w:rPr>
            </w:pPr>
            <w:r w:rsidRPr="00122FAE">
              <w:rPr>
                <w:rFonts w:ascii="宋体" w:eastAsia="宋体" w:hAnsi="宋体" w:cs="宋体" w:hint="eastAsia"/>
                <w:b/>
                <w:bCs/>
                <w:color w:val="000000"/>
                <w:kern w:val="0"/>
                <w:sz w:val="24"/>
                <w:szCs w:val="24"/>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22FAE" w:rsidRPr="00122FAE" w:rsidRDefault="00122FAE" w:rsidP="00122FAE">
            <w:pPr>
              <w:widowControl/>
              <w:jc w:val="center"/>
              <w:rPr>
                <w:rFonts w:ascii="宋体" w:eastAsia="宋体" w:hAnsi="宋体" w:cs="宋体" w:hint="eastAsia"/>
                <w:b/>
                <w:bCs/>
                <w:color w:val="000000"/>
                <w:kern w:val="0"/>
                <w:sz w:val="24"/>
                <w:szCs w:val="24"/>
              </w:rPr>
            </w:pPr>
            <w:r w:rsidRPr="00122FAE">
              <w:rPr>
                <w:rFonts w:ascii="宋体" w:eastAsia="宋体" w:hAnsi="宋体" w:cs="宋体" w:hint="eastAsia"/>
                <w:b/>
                <w:bCs/>
                <w:color w:val="000000"/>
                <w:kern w:val="0"/>
                <w:sz w:val="24"/>
                <w:szCs w:val="24"/>
              </w:rPr>
              <w:t xml:space="preserve">　</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122FAE" w:rsidRPr="00122FAE" w:rsidRDefault="00122FAE" w:rsidP="00122FAE">
            <w:pPr>
              <w:widowControl/>
              <w:jc w:val="center"/>
              <w:rPr>
                <w:rFonts w:ascii="宋体" w:eastAsia="宋体" w:hAnsi="宋体" w:cs="宋体" w:hint="eastAsia"/>
                <w:b/>
                <w:bCs/>
                <w:kern w:val="0"/>
                <w:sz w:val="24"/>
                <w:szCs w:val="24"/>
              </w:rPr>
            </w:pPr>
            <w:r w:rsidRPr="00122FAE">
              <w:rPr>
                <w:rFonts w:ascii="宋体" w:eastAsia="宋体" w:hAnsi="宋体" w:cs="宋体" w:hint="eastAsia"/>
                <w:b/>
                <w:bCs/>
                <w:kern w:val="0"/>
                <w:sz w:val="24"/>
                <w:szCs w:val="24"/>
              </w:rPr>
              <w:t xml:space="preserve">67007.00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122FAE" w:rsidRPr="00122FAE" w:rsidRDefault="00122FAE" w:rsidP="00122FAE">
            <w:pPr>
              <w:widowControl/>
              <w:jc w:val="center"/>
              <w:rPr>
                <w:rFonts w:ascii="宋体" w:eastAsia="宋体" w:hAnsi="宋体" w:cs="宋体" w:hint="eastAsia"/>
                <w:b/>
                <w:bCs/>
                <w:kern w:val="0"/>
                <w:sz w:val="24"/>
                <w:szCs w:val="24"/>
              </w:rPr>
            </w:pPr>
            <w:r w:rsidRPr="00122FAE">
              <w:rPr>
                <w:rFonts w:ascii="宋体" w:eastAsia="宋体" w:hAnsi="宋体" w:cs="宋体" w:hint="eastAsia"/>
                <w:b/>
                <w:bCs/>
                <w:kern w:val="0"/>
                <w:sz w:val="24"/>
                <w:szCs w:val="24"/>
              </w:rPr>
              <w:t xml:space="preserve">　</w:t>
            </w:r>
          </w:p>
        </w:tc>
      </w:tr>
    </w:tbl>
    <w:p w:rsidR="00122FAE" w:rsidRDefault="00122FAE">
      <w:pPr>
        <w:rPr>
          <w:sz w:val="24"/>
          <w:szCs w:val="24"/>
        </w:rPr>
      </w:pPr>
    </w:p>
    <w:p w:rsidR="00E30D8F" w:rsidRPr="003446F8" w:rsidRDefault="00B74FFC">
      <w:pPr>
        <w:rPr>
          <w:sz w:val="24"/>
          <w:szCs w:val="24"/>
        </w:rPr>
      </w:pPr>
      <w:r w:rsidRPr="003446F8">
        <w:rPr>
          <w:rFonts w:hint="eastAsia"/>
          <w:sz w:val="24"/>
          <w:szCs w:val="24"/>
        </w:rPr>
        <w:t>4</w:t>
      </w:r>
      <w:r w:rsidRPr="003446F8">
        <w:rPr>
          <w:rFonts w:hint="eastAsia"/>
          <w:sz w:val="24"/>
          <w:szCs w:val="24"/>
        </w:rPr>
        <w:t>、施工时间：中标后第二天，工期</w:t>
      </w:r>
      <w:r w:rsidR="00DB6D20">
        <w:rPr>
          <w:rFonts w:hint="eastAsia"/>
          <w:sz w:val="24"/>
          <w:szCs w:val="24"/>
        </w:rPr>
        <w:t>15</w:t>
      </w:r>
      <w:r w:rsidRPr="003446F8">
        <w:rPr>
          <w:rFonts w:hint="eastAsia"/>
          <w:sz w:val="24"/>
          <w:szCs w:val="24"/>
        </w:rPr>
        <w:t>天。</w:t>
      </w:r>
    </w:p>
    <w:p w:rsidR="00E30D8F" w:rsidRPr="003446F8" w:rsidRDefault="00B74FFC">
      <w:pPr>
        <w:rPr>
          <w:sz w:val="24"/>
          <w:szCs w:val="24"/>
        </w:rPr>
      </w:pPr>
      <w:r w:rsidRPr="003446F8">
        <w:rPr>
          <w:rFonts w:hint="eastAsia"/>
          <w:sz w:val="24"/>
          <w:szCs w:val="24"/>
        </w:rPr>
        <w:t>5</w:t>
      </w:r>
      <w:r w:rsidRPr="003446F8">
        <w:rPr>
          <w:rFonts w:hint="eastAsia"/>
          <w:sz w:val="24"/>
          <w:szCs w:val="24"/>
        </w:rPr>
        <w:t>、</w:t>
      </w:r>
      <w:r w:rsidR="00122FAE">
        <w:rPr>
          <w:rFonts w:hint="eastAsia"/>
          <w:sz w:val="24"/>
          <w:szCs w:val="24"/>
        </w:rPr>
        <w:t>本项目预算价</w:t>
      </w:r>
      <w:r w:rsidR="00122FAE">
        <w:rPr>
          <w:rFonts w:hint="eastAsia"/>
          <w:sz w:val="24"/>
          <w:szCs w:val="24"/>
        </w:rPr>
        <w:t>6</w:t>
      </w:r>
      <w:r w:rsidR="00122FAE">
        <w:rPr>
          <w:sz w:val="24"/>
          <w:szCs w:val="24"/>
        </w:rPr>
        <w:t>7007</w:t>
      </w:r>
      <w:r w:rsidR="00122FAE">
        <w:rPr>
          <w:rFonts w:hint="eastAsia"/>
          <w:sz w:val="24"/>
          <w:szCs w:val="24"/>
        </w:rPr>
        <w:t>元，按预算价下浮</w:t>
      </w:r>
      <w:r w:rsidR="00122FAE">
        <w:rPr>
          <w:rFonts w:hint="eastAsia"/>
          <w:sz w:val="24"/>
          <w:szCs w:val="24"/>
        </w:rPr>
        <w:t>1</w:t>
      </w:r>
      <w:r w:rsidR="00122FAE">
        <w:rPr>
          <w:sz w:val="24"/>
          <w:szCs w:val="24"/>
        </w:rPr>
        <w:t>0</w:t>
      </w:r>
      <w:r w:rsidR="00122FAE">
        <w:rPr>
          <w:rFonts w:hint="eastAsia"/>
          <w:sz w:val="24"/>
          <w:szCs w:val="24"/>
        </w:rPr>
        <w:t>%</w:t>
      </w:r>
      <w:r w:rsidR="00122FAE">
        <w:rPr>
          <w:rFonts w:hint="eastAsia"/>
          <w:sz w:val="24"/>
          <w:szCs w:val="24"/>
        </w:rPr>
        <w:t>作为最高</w:t>
      </w:r>
      <w:r w:rsidRPr="003446F8">
        <w:rPr>
          <w:rFonts w:hint="eastAsia"/>
          <w:sz w:val="24"/>
          <w:szCs w:val="24"/>
        </w:rPr>
        <w:t>投标限价：</w:t>
      </w:r>
      <w:r w:rsidR="00122FAE">
        <w:rPr>
          <w:sz w:val="24"/>
          <w:szCs w:val="24"/>
        </w:rPr>
        <w:t>60300</w:t>
      </w:r>
      <w:r w:rsidRPr="003446F8">
        <w:rPr>
          <w:rFonts w:hint="eastAsia"/>
          <w:sz w:val="24"/>
          <w:szCs w:val="24"/>
        </w:rPr>
        <w:t>元</w:t>
      </w:r>
      <w:r w:rsidRPr="003446F8">
        <w:rPr>
          <w:rFonts w:hint="eastAsia"/>
          <w:sz w:val="24"/>
          <w:szCs w:val="24"/>
        </w:rPr>
        <w:t>(</w:t>
      </w:r>
      <w:r w:rsidRPr="003446F8">
        <w:rPr>
          <w:rFonts w:hint="eastAsia"/>
          <w:sz w:val="24"/>
          <w:szCs w:val="24"/>
        </w:rPr>
        <w:t>人民币</w:t>
      </w:r>
      <w:r w:rsidR="002A357F">
        <w:rPr>
          <w:rFonts w:hint="eastAsia"/>
          <w:sz w:val="24"/>
          <w:szCs w:val="24"/>
        </w:rPr>
        <w:t>陆万</w:t>
      </w:r>
      <w:r w:rsidR="00122FAE">
        <w:rPr>
          <w:rFonts w:hint="eastAsia"/>
          <w:sz w:val="24"/>
          <w:szCs w:val="24"/>
        </w:rPr>
        <w:t>叁佰</w:t>
      </w:r>
      <w:r w:rsidRPr="003446F8">
        <w:rPr>
          <w:rFonts w:hint="eastAsia"/>
          <w:sz w:val="24"/>
          <w:szCs w:val="24"/>
        </w:rPr>
        <w:t>元整</w:t>
      </w:r>
      <w:r w:rsidRPr="003446F8">
        <w:rPr>
          <w:rFonts w:hint="eastAsia"/>
          <w:sz w:val="24"/>
          <w:szCs w:val="24"/>
        </w:rPr>
        <w:t>)</w:t>
      </w:r>
      <w:r w:rsidR="002A357F" w:rsidRPr="003446F8">
        <w:rPr>
          <w:rFonts w:hint="eastAsia"/>
          <w:sz w:val="24"/>
          <w:szCs w:val="24"/>
        </w:rPr>
        <w:t>，高于限价的为无效标。</w:t>
      </w:r>
    </w:p>
    <w:p w:rsidR="00B74FFC" w:rsidRPr="003446F8" w:rsidRDefault="00B74FFC" w:rsidP="00B74FFC">
      <w:pPr>
        <w:rPr>
          <w:sz w:val="24"/>
          <w:szCs w:val="24"/>
        </w:rPr>
      </w:pPr>
      <w:r w:rsidRPr="003446F8">
        <w:rPr>
          <w:rFonts w:hint="eastAsia"/>
          <w:sz w:val="24"/>
          <w:szCs w:val="24"/>
        </w:rPr>
        <w:t>二、投标人资格要求及审查办法</w:t>
      </w:r>
    </w:p>
    <w:p w:rsidR="00B74FFC" w:rsidRPr="003446F8" w:rsidRDefault="00B74FFC" w:rsidP="00B74FFC">
      <w:pPr>
        <w:rPr>
          <w:sz w:val="24"/>
          <w:szCs w:val="24"/>
        </w:rPr>
      </w:pPr>
      <w:r w:rsidRPr="003446F8">
        <w:rPr>
          <w:rFonts w:hint="eastAsia"/>
          <w:sz w:val="24"/>
          <w:szCs w:val="24"/>
        </w:rPr>
        <w:t>1</w:t>
      </w:r>
      <w:r w:rsidR="002A357F">
        <w:rPr>
          <w:rFonts w:hint="eastAsia"/>
          <w:sz w:val="24"/>
          <w:szCs w:val="24"/>
        </w:rPr>
        <w:t>、具有独立承担民事责任能力的在中华</w:t>
      </w:r>
      <w:r w:rsidRPr="003446F8">
        <w:rPr>
          <w:rFonts w:hint="eastAsia"/>
          <w:sz w:val="24"/>
          <w:szCs w:val="24"/>
        </w:rPr>
        <w:t>人民共和国境内注册的法人或其它组织或自然人</w:t>
      </w:r>
      <w:r w:rsidRPr="003446F8">
        <w:rPr>
          <w:rFonts w:hint="eastAsia"/>
          <w:sz w:val="24"/>
          <w:szCs w:val="24"/>
        </w:rPr>
        <w:t>;</w:t>
      </w:r>
      <w:r w:rsidR="002A357F">
        <w:rPr>
          <w:rFonts w:hint="eastAsia"/>
          <w:sz w:val="24"/>
          <w:szCs w:val="24"/>
        </w:rPr>
        <w:t>凡有能力提供本招标文件所述货物的，具</w:t>
      </w:r>
      <w:r w:rsidRPr="003446F8">
        <w:rPr>
          <w:rFonts w:hint="eastAsia"/>
          <w:sz w:val="24"/>
          <w:szCs w:val="24"/>
        </w:rPr>
        <w:t>有法人资格且没有行贿犯罪记录的境内供应商、制造商或服务商均可能成为合格的投标人。</w:t>
      </w:r>
    </w:p>
    <w:p w:rsidR="00B74FFC" w:rsidRPr="003446F8" w:rsidRDefault="00B74FFC" w:rsidP="00B74FFC">
      <w:pPr>
        <w:rPr>
          <w:sz w:val="24"/>
          <w:szCs w:val="24"/>
        </w:rPr>
      </w:pPr>
      <w:r w:rsidRPr="003446F8">
        <w:rPr>
          <w:rFonts w:hint="eastAsia"/>
          <w:sz w:val="24"/>
          <w:szCs w:val="24"/>
        </w:rPr>
        <w:t>2</w:t>
      </w:r>
      <w:r w:rsidRPr="003446F8">
        <w:rPr>
          <w:rFonts w:hint="eastAsia"/>
          <w:sz w:val="24"/>
          <w:szCs w:val="24"/>
        </w:rPr>
        <w:t>、本招标项目不接受联合体投标。</w:t>
      </w:r>
    </w:p>
    <w:p w:rsidR="00B74FFC" w:rsidRPr="003446F8" w:rsidRDefault="00B74FFC" w:rsidP="00B74FFC">
      <w:pPr>
        <w:rPr>
          <w:sz w:val="24"/>
          <w:szCs w:val="24"/>
        </w:rPr>
      </w:pPr>
      <w:r w:rsidRPr="003446F8">
        <w:rPr>
          <w:rFonts w:hint="eastAsia"/>
          <w:sz w:val="24"/>
          <w:szCs w:val="24"/>
        </w:rPr>
        <w:t>3</w:t>
      </w:r>
      <w:r w:rsidRPr="003446F8">
        <w:rPr>
          <w:rFonts w:hint="eastAsia"/>
          <w:sz w:val="24"/>
          <w:szCs w:val="24"/>
        </w:rPr>
        <w:t>、投标人应在人员、设备、资金等方面具有承担本招标项目施工的能力，具体要求详见招标文件。</w:t>
      </w:r>
    </w:p>
    <w:p w:rsidR="00B74FFC" w:rsidRPr="003446F8" w:rsidRDefault="00B74FFC" w:rsidP="00B74FFC">
      <w:pPr>
        <w:rPr>
          <w:sz w:val="24"/>
          <w:szCs w:val="24"/>
        </w:rPr>
      </w:pPr>
      <w:r w:rsidRPr="003446F8">
        <w:rPr>
          <w:rFonts w:hint="eastAsia"/>
          <w:sz w:val="24"/>
          <w:szCs w:val="24"/>
        </w:rPr>
        <w:t>4</w:t>
      </w:r>
      <w:r w:rsidRPr="003446F8">
        <w:rPr>
          <w:rFonts w:hint="eastAsia"/>
          <w:sz w:val="24"/>
          <w:szCs w:val="24"/>
        </w:rPr>
        <w:t>、本招标项目招标人采用资格后审的方式对投标人进行资格审查。</w:t>
      </w:r>
    </w:p>
    <w:p w:rsidR="00B74FFC" w:rsidRPr="003446F8" w:rsidRDefault="00122FAE" w:rsidP="00122FAE">
      <w:pPr>
        <w:rPr>
          <w:sz w:val="24"/>
          <w:szCs w:val="24"/>
        </w:rPr>
      </w:pPr>
      <w:r>
        <w:rPr>
          <w:rFonts w:hint="eastAsia"/>
          <w:sz w:val="24"/>
          <w:szCs w:val="24"/>
        </w:rPr>
        <w:t>5</w:t>
      </w:r>
      <w:bookmarkStart w:id="0" w:name="_GoBack"/>
      <w:bookmarkEnd w:id="0"/>
      <w:r w:rsidR="00B74FFC" w:rsidRPr="003446F8">
        <w:rPr>
          <w:rFonts w:hint="eastAsia"/>
          <w:sz w:val="24"/>
          <w:szCs w:val="24"/>
        </w:rPr>
        <w:t>、投标人携带相关证明材料及企业营业执照副本等并加盖投标人公章</w:t>
      </w:r>
      <w:r w:rsidR="00B74FFC" w:rsidRPr="003446F8">
        <w:rPr>
          <w:rFonts w:hint="eastAsia"/>
          <w:sz w:val="24"/>
          <w:szCs w:val="24"/>
        </w:rPr>
        <w:t>(</w:t>
      </w:r>
      <w:r w:rsidR="00B74FFC" w:rsidRPr="003446F8">
        <w:rPr>
          <w:rFonts w:hint="eastAsia"/>
          <w:sz w:val="24"/>
          <w:szCs w:val="24"/>
        </w:rPr>
        <w:t>原件备查，若无法提供原件或与原件不符，视为虚假质疑</w:t>
      </w:r>
      <w:r w:rsidR="00B74FFC" w:rsidRPr="003446F8">
        <w:rPr>
          <w:rFonts w:hint="eastAsia"/>
          <w:sz w:val="24"/>
          <w:szCs w:val="24"/>
        </w:rPr>
        <w:t>)</w:t>
      </w:r>
      <w:r w:rsidR="00B74FFC" w:rsidRPr="003446F8">
        <w:rPr>
          <w:rFonts w:hint="eastAsia"/>
          <w:sz w:val="24"/>
          <w:szCs w:val="24"/>
        </w:rPr>
        <w:t>送达招标人。</w:t>
      </w:r>
    </w:p>
    <w:p w:rsidR="00B74FFC" w:rsidRPr="003446F8" w:rsidRDefault="00B74FFC" w:rsidP="00B74FFC">
      <w:pPr>
        <w:rPr>
          <w:sz w:val="24"/>
          <w:szCs w:val="24"/>
        </w:rPr>
      </w:pPr>
    </w:p>
    <w:p w:rsidR="00B74FFC" w:rsidRPr="003446F8" w:rsidRDefault="00B74FFC" w:rsidP="00B74FFC">
      <w:pPr>
        <w:rPr>
          <w:sz w:val="24"/>
          <w:szCs w:val="24"/>
        </w:rPr>
      </w:pPr>
      <w:r w:rsidRPr="003446F8">
        <w:rPr>
          <w:rFonts w:hint="eastAsia"/>
          <w:sz w:val="24"/>
          <w:szCs w:val="24"/>
        </w:rPr>
        <w:t>四、开标时间与地点</w:t>
      </w:r>
    </w:p>
    <w:p w:rsidR="00B74FFC" w:rsidRPr="003446F8" w:rsidRDefault="00B74FFC" w:rsidP="00B74FFC">
      <w:pPr>
        <w:rPr>
          <w:sz w:val="24"/>
          <w:szCs w:val="24"/>
        </w:rPr>
      </w:pPr>
      <w:r w:rsidRPr="003446F8">
        <w:rPr>
          <w:rFonts w:hint="eastAsia"/>
          <w:sz w:val="24"/>
          <w:szCs w:val="24"/>
        </w:rPr>
        <w:t>1</w:t>
      </w:r>
      <w:r w:rsidRPr="003446F8">
        <w:rPr>
          <w:rFonts w:hint="eastAsia"/>
          <w:sz w:val="24"/>
          <w:szCs w:val="24"/>
        </w:rPr>
        <w:t>、开标时间</w:t>
      </w:r>
      <w:r w:rsidRPr="003446F8">
        <w:rPr>
          <w:rFonts w:hint="eastAsia"/>
          <w:sz w:val="24"/>
          <w:szCs w:val="24"/>
        </w:rPr>
        <w:t>:202</w:t>
      </w:r>
      <w:r w:rsidR="006A49DB">
        <w:rPr>
          <w:rFonts w:hint="eastAsia"/>
          <w:sz w:val="24"/>
          <w:szCs w:val="24"/>
        </w:rPr>
        <w:t>4</w:t>
      </w:r>
      <w:r w:rsidRPr="003446F8">
        <w:rPr>
          <w:rFonts w:hint="eastAsia"/>
          <w:sz w:val="24"/>
          <w:szCs w:val="24"/>
        </w:rPr>
        <w:t>年</w:t>
      </w:r>
      <w:r w:rsidR="006A49DB">
        <w:rPr>
          <w:rFonts w:hint="eastAsia"/>
          <w:sz w:val="24"/>
          <w:szCs w:val="24"/>
        </w:rPr>
        <w:t>3</w:t>
      </w:r>
      <w:r w:rsidRPr="003446F8">
        <w:rPr>
          <w:rFonts w:hint="eastAsia"/>
          <w:sz w:val="24"/>
          <w:szCs w:val="24"/>
        </w:rPr>
        <w:t>月</w:t>
      </w:r>
      <w:r w:rsidR="006A49DB">
        <w:rPr>
          <w:rFonts w:hint="eastAsia"/>
          <w:sz w:val="24"/>
          <w:szCs w:val="24"/>
        </w:rPr>
        <w:t>1</w:t>
      </w:r>
      <w:r w:rsidRPr="003446F8">
        <w:rPr>
          <w:rFonts w:hint="eastAsia"/>
          <w:sz w:val="24"/>
          <w:szCs w:val="24"/>
        </w:rPr>
        <w:t>日</w:t>
      </w:r>
      <w:r w:rsidR="005F14C8">
        <w:rPr>
          <w:rFonts w:hint="eastAsia"/>
          <w:sz w:val="24"/>
          <w:szCs w:val="24"/>
        </w:rPr>
        <w:t>下午</w:t>
      </w:r>
      <w:r w:rsidR="005F14C8">
        <w:rPr>
          <w:rFonts w:hint="eastAsia"/>
          <w:sz w:val="24"/>
          <w:szCs w:val="24"/>
        </w:rPr>
        <w:t>4</w:t>
      </w:r>
      <w:r w:rsidR="005F14C8">
        <w:rPr>
          <w:rFonts w:hint="eastAsia"/>
          <w:sz w:val="24"/>
          <w:szCs w:val="24"/>
        </w:rPr>
        <w:t>：</w:t>
      </w:r>
      <w:r w:rsidR="005F14C8">
        <w:rPr>
          <w:rFonts w:hint="eastAsia"/>
          <w:sz w:val="24"/>
          <w:szCs w:val="24"/>
        </w:rPr>
        <w:t>00</w:t>
      </w:r>
    </w:p>
    <w:p w:rsidR="00B74FFC" w:rsidRPr="003446F8" w:rsidRDefault="00B74FFC" w:rsidP="00B74FFC">
      <w:pPr>
        <w:rPr>
          <w:sz w:val="24"/>
          <w:szCs w:val="24"/>
        </w:rPr>
      </w:pPr>
      <w:r w:rsidRPr="003446F8">
        <w:rPr>
          <w:rFonts w:hint="eastAsia"/>
          <w:sz w:val="24"/>
          <w:szCs w:val="24"/>
        </w:rPr>
        <w:t>2</w:t>
      </w:r>
      <w:r w:rsidRPr="003446F8">
        <w:rPr>
          <w:rFonts w:hint="eastAsia"/>
          <w:sz w:val="24"/>
          <w:szCs w:val="24"/>
        </w:rPr>
        <w:t>、开标地点</w:t>
      </w:r>
      <w:r w:rsidRPr="003446F8">
        <w:rPr>
          <w:rFonts w:hint="eastAsia"/>
          <w:sz w:val="24"/>
          <w:szCs w:val="24"/>
        </w:rPr>
        <w:t>:</w:t>
      </w:r>
      <w:r w:rsidRPr="003446F8">
        <w:rPr>
          <w:rFonts w:hint="eastAsia"/>
          <w:sz w:val="24"/>
          <w:szCs w:val="24"/>
        </w:rPr>
        <w:t>莆田第四中学办公楼二层会议室</w:t>
      </w:r>
    </w:p>
    <w:p w:rsidR="00B74FFC" w:rsidRPr="003446F8" w:rsidRDefault="00B74FFC" w:rsidP="00B74FFC">
      <w:pPr>
        <w:rPr>
          <w:sz w:val="24"/>
          <w:szCs w:val="24"/>
        </w:rPr>
      </w:pPr>
      <w:r w:rsidRPr="003446F8">
        <w:rPr>
          <w:rFonts w:hint="eastAsia"/>
          <w:sz w:val="24"/>
          <w:szCs w:val="24"/>
        </w:rPr>
        <w:t>五、评标办法与合同签订</w:t>
      </w:r>
    </w:p>
    <w:p w:rsidR="00B74FFC" w:rsidRPr="003446F8" w:rsidRDefault="00B74FFC" w:rsidP="00B74FFC">
      <w:pPr>
        <w:rPr>
          <w:sz w:val="24"/>
          <w:szCs w:val="24"/>
        </w:rPr>
      </w:pPr>
      <w:r w:rsidRPr="003446F8">
        <w:rPr>
          <w:rFonts w:hint="eastAsia"/>
          <w:sz w:val="24"/>
          <w:szCs w:val="24"/>
        </w:rPr>
        <w:t>1</w:t>
      </w:r>
      <w:r w:rsidRPr="003446F8">
        <w:rPr>
          <w:rFonts w:hint="eastAsia"/>
          <w:sz w:val="24"/>
          <w:szCs w:val="24"/>
        </w:rPr>
        <w:t>、符合要求的投标单位少于叁家或有效标少于叁家为流标。</w:t>
      </w:r>
    </w:p>
    <w:p w:rsidR="00B74FFC" w:rsidRPr="003446F8" w:rsidRDefault="00B74FFC" w:rsidP="00B74FFC">
      <w:pPr>
        <w:rPr>
          <w:sz w:val="24"/>
          <w:szCs w:val="24"/>
        </w:rPr>
      </w:pPr>
      <w:r w:rsidRPr="003446F8">
        <w:rPr>
          <w:rFonts w:hint="eastAsia"/>
          <w:sz w:val="24"/>
          <w:szCs w:val="24"/>
        </w:rPr>
        <w:t>2</w:t>
      </w:r>
      <w:r w:rsidRPr="003446F8">
        <w:rPr>
          <w:rFonts w:hint="eastAsia"/>
          <w:sz w:val="24"/>
          <w:szCs w:val="24"/>
        </w:rPr>
        <w:t>、本招标项目以报价最低且能完全响应招标方案要求的投标单位被确认为中标方，若最低报价出现两个或两个以上相同报价时，由招标人抽签确定其中一个投标单位中标。</w:t>
      </w:r>
    </w:p>
    <w:p w:rsidR="00B74FFC" w:rsidRPr="003446F8" w:rsidRDefault="00B74FFC" w:rsidP="00B74FFC">
      <w:pPr>
        <w:rPr>
          <w:sz w:val="24"/>
          <w:szCs w:val="24"/>
        </w:rPr>
      </w:pPr>
      <w:r w:rsidRPr="003446F8">
        <w:rPr>
          <w:rFonts w:hint="eastAsia"/>
          <w:sz w:val="24"/>
          <w:szCs w:val="24"/>
        </w:rPr>
        <w:t>3</w:t>
      </w:r>
      <w:r w:rsidRPr="003446F8">
        <w:rPr>
          <w:rFonts w:hint="eastAsia"/>
          <w:sz w:val="24"/>
          <w:szCs w:val="24"/>
        </w:rPr>
        <w:t>、招标人、中标人在《中标通知书》发出之日起七日内，根据招标文件确定的事项签订合同。双方所签订的合同不得对招标文件作实质性修改。合同签订后，中标单位在</w:t>
      </w:r>
      <w:r w:rsidRPr="003446F8">
        <w:rPr>
          <w:rFonts w:hint="eastAsia"/>
          <w:sz w:val="24"/>
          <w:szCs w:val="24"/>
        </w:rPr>
        <w:t>10</w:t>
      </w:r>
      <w:r w:rsidRPr="003446F8">
        <w:rPr>
          <w:rFonts w:hint="eastAsia"/>
          <w:sz w:val="24"/>
          <w:szCs w:val="24"/>
        </w:rPr>
        <w:t>天内完成所有工序并交付验收。逾期未签订合同，按照有关法律规定承担相应的法律责任。</w:t>
      </w:r>
    </w:p>
    <w:p w:rsidR="00B74FFC" w:rsidRDefault="00B74FFC" w:rsidP="00B74FFC">
      <w:pPr>
        <w:rPr>
          <w:sz w:val="24"/>
          <w:szCs w:val="24"/>
        </w:rPr>
      </w:pPr>
    </w:p>
    <w:p w:rsidR="00E0169F" w:rsidRDefault="00E0169F" w:rsidP="00B74FFC">
      <w:pPr>
        <w:rPr>
          <w:sz w:val="24"/>
          <w:szCs w:val="24"/>
        </w:rPr>
      </w:pPr>
    </w:p>
    <w:p w:rsidR="00E0169F" w:rsidRPr="003446F8" w:rsidRDefault="00E0169F" w:rsidP="00B74FFC">
      <w:pPr>
        <w:rPr>
          <w:sz w:val="24"/>
          <w:szCs w:val="24"/>
        </w:rPr>
      </w:pPr>
    </w:p>
    <w:p w:rsidR="00B74FFC" w:rsidRPr="003446F8" w:rsidRDefault="00B74FFC" w:rsidP="00B74FFC">
      <w:pPr>
        <w:jc w:val="right"/>
        <w:rPr>
          <w:sz w:val="24"/>
          <w:szCs w:val="24"/>
        </w:rPr>
      </w:pPr>
      <w:r w:rsidRPr="003446F8">
        <w:rPr>
          <w:rFonts w:hint="eastAsia"/>
          <w:sz w:val="24"/>
          <w:szCs w:val="24"/>
        </w:rPr>
        <w:t>莆田第四中学</w:t>
      </w:r>
    </w:p>
    <w:p w:rsidR="00B74FFC" w:rsidRPr="003446F8" w:rsidRDefault="00B74FFC" w:rsidP="00B74FFC">
      <w:pPr>
        <w:jc w:val="right"/>
        <w:rPr>
          <w:sz w:val="24"/>
          <w:szCs w:val="24"/>
        </w:rPr>
      </w:pPr>
      <w:r w:rsidRPr="003446F8">
        <w:rPr>
          <w:rFonts w:hint="eastAsia"/>
          <w:sz w:val="24"/>
          <w:szCs w:val="24"/>
        </w:rPr>
        <w:t>202</w:t>
      </w:r>
      <w:r w:rsidR="006A49DB">
        <w:rPr>
          <w:rFonts w:hint="eastAsia"/>
          <w:sz w:val="24"/>
          <w:szCs w:val="24"/>
        </w:rPr>
        <w:t>4</w:t>
      </w:r>
      <w:r w:rsidRPr="003446F8">
        <w:rPr>
          <w:rFonts w:hint="eastAsia"/>
          <w:sz w:val="24"/>
          <w:szCs w:val="24"/>
        </w:rPr>
        <w:t>.</w:t>
      </w:r>
      <w:r w:rsidR="006A49DB">
        <w:rPr>
          <w:rFonts w:hint="eastAsia"/>
          <w:sz w:val="24"/>
          <w:szCs w:val="24"/>
        </w:rPr>
        <w:t>2</w:t>
      </w:r>
      <w:r w:rsidRPr="003446F8">
        <w:rPr>
          <w:rFonts w:hint="eastAsia"/>
          <w:sz w:val="24"/>
          <w:szCs w:val="24"/>
        </w:rPr>
        <w:t>.</w:t>
      </w:r>
      <w:r w:rsidR="006A49DB">
        <w:rPr>
          <w:rFonts w:hint="eastAsia"/>
          <w:sz w:val="24"/>
          <w:szCs w:val="24"/>
        </w:rPr>
        <w:t>2</w:t>
      </w:r>
      <w:r w:rsidR="002A357F">
        <w:rPr>
          <w:rFonts w:hint="eastAsia"/>
          <w:sz w:val="24"/>
          <w:szCs w:val="24"/>
        </w:rPr>
        <w:t>8</w:t>
      </w:r>
    </w:p>
    <w:sectPr w:rsidR="00B74FFC" w:rsidRPr="003446F8" w:rsidSect="004F177A">
      <w:pgSz w:w="11906" w:h="16838"/>
      <w:pgMar w:top="1440" w:right="1287" w:bottom="1440" w:left="1230" w:header="851" w:footer="992" w:gutter="0"/>
      <w:paperSrc w:first="1" w:other="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283" w:rsidRDefault="006F3283" w:rsidP="006A49DB">
      <w:r>
        <w:separator/>
      </w:r>
    </w:p>
  </w:endnote>
  <w:endnote w:type="continuationSeparator" w:id="0">
    <w:p w:rsidR="006F3283" w:rsidRDefault="006F3283" w:rsidP="006A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283" w:rsidRDefault="006F3283" w:rsidP="006A49DB">
      <w:r>
        <w:separator/>
      </w:r>
    </w:p>
  </w:footnote>
  <w:footnote w:type="continuationSeparator" w:id="0">
    <w:p w:rsidR="006F3283" w:rsidRDefault="006F3283" w:rsidP="006A4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177A"/>
    <w:rsid w:val="000112C5"/>
    <w:rsid w:val="00122FAE"/>
    <w:rsid w:val="002A357F"/>
    <w:rsid w:val="002B1A09"/>
    <w:rsid w:val="003446F8"/>
    <w:rsid w:val="00360C42"/>
    <w:rsid w:val="003B2EEE"/>
    <w:rsid w:val="003C5C96"/>
    <w:rsid w:val="00447DB4"/>
    <w:rsid w:val="004E7A5F"/>
    <w:rsid w:val="004F177A"/>
    <w:rsid w:val="0050056A"/>
    <w:rsid w:val="00515714"/>
    <w:rsid w:val="005F14C8"/>
    <w:rsid w:val="00623B30"/>
    <w:rsid w:val="006248CD"/>
    <w:rsid w:val="006A49DB"/>
    <w:rsid w:val="006B10D8"/>
    <w:rsid w:val="006F3283"/>
    <w:rsid w:val="007E5B47"/>
    <w:rsid w:val="00A04BBB"/>
    <w:rsid w:val="00A872E8"/>
    <w:rsid w:val="00B74FFC"/>
    <w:rsid w:val="00BF7484"/>
    <w:rsid w:val="00CB037A"/>
    <w:rsid w:val="00CC3507"/>
    <w:rsid w:val="00D04588"/>
    <w:rsid w:val="00D12762"/>
    <w:rsid w:val="00DB6D20"/>
    <w:rsid w:val="00E0169F"/>
    <w:rsid w:val="00E30D8F"/>
    <w:rsid w:val="00E911C2"/>
    <w:rsid w:val="00FD2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942C6"/>
  <w15:docId w15:val="{B6651B42-2114-4BC4-90AF-74A3C864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4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77A"/>
    <w:rPr>
      <w:sz w:val="18"/>
      <w:szCs w:val="18"/>
    </w:rPr>
  </w:style>
  <w:style w:type="character" w:customStyle="1" w:styleId="a4">
    <w:name w:val="批注框文本 字符"/>
    <w:basedOn w:val="a0"/>
    <w:link w:val="a3"/>
    <w:uiPriority w:val="99"/>
    <w:semiHidden/>
    <w:rsid w:val="004F177A"/>
    <w:rPr>
      <w:sz w:val="18"/>
      <w:szCs w:val="18"/>
    </w:rPr>
  </w:style>
  <w:style w:type="table" w:styleId="a5">
    <w:name w:val="Table Grid"/>
    <w:basedOn w:val="a1"/>
    <w:uiPriority w:val="59"/>
    <w:rsid w:val="004F17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6A49D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A49DB"/>
    <w:rPr>
      <w:sz w:val="18"/>
      <w:szCs w:val="18"/>
    </w:rPr>
  </w:style>
  <w:style w:type="paragraph" w:styleId="a8">
    <w:name w:val="footer"/>
    <w:basedOn w:val="a"/>
    <w:link w:val="a9"/>
    <w:uiPriority w:val="99"/>
    <w:unhideWhenUsed/>
    <w:rsid w:val="006A49DB"/>
    <w:pPr>
      <w:tabs>
        <w:tab w:val="center" w:pos="4153"/>
        <w:tab w:val="right" w:pos="8306"/>
      </w:tabs>
      <w:snapToGrid w:val="0"/>
      <w:jc w:val="left"/>
    </w:pPr>
    <w:rPr>
      <w:sz w:val="18"/>
      <w:szCs w:val="18"/>
    </w:rPr>
  </w:style>
  <w:style w:type="character" w:customStyle="1" w:styleId="a9">
    <w:name w:val="页脚 字符"/>
    <w:basedOn w:val="a0"/>
    <w:link w:val="a8"/>
    <w:uiPriority w:val="99"/>
    <w:rsid w:val="006A49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21347">
      <w:bodyDiv w:val="1"/>
      <w:marLeft w:val="0"/>
      <w:marRight w:val="0"/>
      <w:marTop w:val="0"/>
      <w:marBottom w:val="0"/>
      <w:divBdr>
        <w:top w:val="none" w:sz="0" w:space="0" w:color="auto"/>
        <w:left w:val="none" w:sz="0" w:space="0" w:color="auto"/>
        <w:bottom w:val="none" w:sz="0" w:space="0" w:color="auto"/>
        <w:right w:val="none" w:sz="0" w:space="0" w:color="auto"/>
      </w:divBdr>
    </w:div>
    <w:div w:id="718212078">
      <w:bodyDiv w:val="1"/>
      <w:marLeft w:val="0"/>
      <w:marRight w:val="0"/>
      <w:marTop w:val="0"/>
      <w:marBottom w:val="0"/>
      <w:divBdr>
        <w:top w:val="none" w:sz="0" w:space="0" w:color="auto"/>
        <w:left w:val="none" w:sz="0" w:space="0" w:color="auto"/>
        <w:bottom w:val="none" w:sz="0" w:space="0" w:color="auto"/>
        <w:right w:val="none" w:sz="0" w:space="0" w:color="auto"/>
      </w:divBdr>
    </w:div>
    <w:div w:id="979308577">
      <w:bodyDiv w:val="1"/>
      <w:marLeft w:val="0"/>
      <w:marRight w:val="0"/>
      <w:marTop w:val="0"/>
      <w:marBottom w:val="0"/>
      <w:divBdr>
        <w:top w:val="none" w:sz="0" w:space="0" w:color="auto"/>
        <w:left w:val="none" w:sz="0" w:space="0" w:color="auto"/>
        <w:bottom w:val="none" w:sz="0" w:space="0" w:color="auto"/>
        <w:right w:val="none" w:sz="0" w:space="0" w:color="auto"/>
      </w:divBdr>
    </w:div>
    <w:div w:id="1191451760">
      <w:bodyDiv w:val="1"/>
      <w:marLeft w:val="0"/>
      <w:marRight w:val="0"/>
      <w:marTop w:val="0"/>
      <w:marBottom w:val="0"/>
      <w:divBdr>
        <w:top w:val="none" w:sz="0" w:space="0" w:color="auto"/>
        <w:left w:val="none" w:sz="0" w:space="0" w:color="auto"/>
        <w:bottom w:val="none" w:sz="0" w:space="0" w:color="auto"/>
        <w:right w:val="none" w:sz="0" w:space="0" w:color="auto"/>
      </w:divBdr>
    </w:div>
    <w:div w:id="12075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1526</TotalTime>
  <Pages>3</Pages>
  <Words>176</Words>
  <Characters>1006</Characters>
  <Application>Microsoft Office Word</Application>
  <DocSecurity>0</DocSecurity>
  <Lines>8</Lines>
  <Paragraphs>2</Paragraphs>
  <ScaleCrop>false</ScaleCrop>
  <Company>Microsoft</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7</cp:revision>
  <cp:lastPrinted>2024-03-01T02:09:00Z</cp:lastPrinted>
  <dcterms:created xsi:type="dcterms:W3CDTF">2024-02-29T03:52:00Z</dcterms:created>
  <dcterms:modified xsi:type="dcterms:W3CDTF">2025-04-20T07:21:00Z</dcterms:modified>
</cp:coreProperties>
</file>