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19" w:rsidRDefault="004F177A" w:rsidP="00623B30">
      <w:pPr>
        <w:ind w:firstLineChars="50" w:firstLine="180"/>
        <w:jc w:val="center"/>
        <w:rPr>
          <w:sz w:val="36"/>
          <w:szCs w:val="36"/>
        </w:rPr>
      </w:pPr>
      <w:r w:rsidRPr="003446F8">
        <w:rPr>
          <w:sz w:val="36"/>
          <w:szCs w:val="36"/>
        </w:rPr>
        <w:t>莆田四中</w:t>
      </w:r>
      <w:r w:rsidR="00856AA1">
        <w:rPr>
          <w:rFonts w:hint="eastAsia"/>
          <w:sz w:val="36"/>
          <w:szCs w:val="36"/>
        </w:rPr>
        <w:t>教学楼西侧</w:t>
      </w:r>
      <w:r w:rsidR="00713D75" w:rsidRPr="00713D75">
        <w:rPr>
          <w:rFonts w:hint="eastAsia"/>
          <w:sz w:val="36"/>
          <w:szCs w:val="36"/>
        </w:rPr>
        <w:t>学生羽毛球场建设</w:t>
      </w:r>
      <w:r w:rsidR="00606919">
        <w:rPr>
          <w:rFonts w:hint="eastAsia"/>
          <w:sz w:val="36"/>
          <w:szCs w:val="36"/>
        </w:rPr>
        <w:t>工程</w:t>
      </w:r>
    </w:p>
    <w:p w:rsidR="00BF7484" w:rsidRDefault="004F177A" w:rsidP="00623B30">
      <w:pPr>
        <w:ind w:firstLineChars="50" w:firstLine="180"/>
        <w:jc w:val="center"/>
        <w:rPr>
          <w:sz w:val="36"/>
          <w:szCs w:val="36"/>
        </w:rPr>
      </w:pPr>
      <w:r w:rsidRPr="003446F8">
        <w:rPr>
          <w:rFonts w:hint="eastAsia"/>
          <w:sz w:val="36"/>
          <w:szCs w:val="36"/>
        </w:rPr>
        <w:t>自主招标公告</w:t>
      </w:r>
    </w:p>
    <w:p w:rsidR="003446F8" w:rsidRPr="003446F8" w:rsidRDefault="003446F8">
      <w:pPr>
        <w:rPr>
          <w:sz w:val="36"/>
          <w:szCs w:val="36"/>
        </w:rPr>
      </w:pPr>
    </w:p>
    <w:p w:rsidR="004F177A" w:rsidRPr="003446F8" w:rsidRDefault="004F177A" w:rsidP="003446F8">
      <w:pPr>
        <w:ind w:firstLineChars="200" w:firstLine="480"/>
        <w:rPr>
          <w:sz w:val="24"/>
          <w:szCs w:val="24"/>
        </w:rPr>
      </w:pPr>
      <w:r w:rsidRPr="003446F8">
        <w:rPr>
          <w:rFonts w:hint="eastAsia"/>
          <w:sz w:val="24"/>
          <w:szCs w:val="24"/>
        </w:rPr>
        <w:t>我校需要</w:t>
      </w:r>
      <w:r w:rsidR="00713D75">
        <w:rPr>
          <w:rFonts w:hint="eastAsia"/>
          <w:sz w:val="24"/>
          <w:szCs w:val="24"/>
        </w:rPr>
        <w:t>利用</w:t>
      </w:r>
      <w:r w:rsidR="00606919" w:rsidRPr="00606919">
        <w:rPr>
          <w:sz w:val="24"/>
          <w:szCs w:val="24"/>
        </w:rPr>
        <w:t>教学楼</w:t>
      </w:r>
      <w:r w:rsidR="00713D75">
        <w:rPr>
          <w:rFonts w:hint="eastAsia"/>
          <w:sz w:val="24"/>
          <w:szCs w:val="24"/>
        </w:rPr>
        <w:t>西侧水泥空地进行羽毛球场建设</w:t>
      </w:r>
      <w:r w:rsidRPr="003446F8">
        <w:rPr>
          <w:rFonts w:hint="eastAsia"/>
          <w:sz w:val="24"/>
          <w:szCs w:val="24"/>
        </w:rPr>
        <w:t>，拟对该项目进行自主公开招投标。现将有关事项说明如下：</w:t>
      </w:r>
    </w:p>
    <w:p w:rsidR="004F177A" w:rsidRPr="003446F8" w:rsidRDefault="004F177A">
      <w:pPr>
        <w:rPr>
          <w:sz w:val="24"/>
          <w:szCs w:val="24"/>
        </w:rPr>
      </w:pPr>
      <w:r w:rsidRPr="003446F8">
        <w:rPr>
          <w:rFonts w:hint="eastAsia"/>
          <w:sz w:val="24"/>
          <w:szCs w:val="24"/>
        </w:rPr>
        <w:t>一、项目概况</w:t>
      </w:r>
    </w:p>
    <w:p w:rsidR="004F177A" w:rsidRDefault="004F177A">
      <w:pPr>
        <w:rPr>
          <w:sz w:val="24"/>
          <w:szCs w:val="24"/>
        </w:rPr>
      </w:pPr>
      <w:r w:rsidRPr="003446F8">
        <w:rPr>
          <w:rFonts w:hint="eastAsia"/>
          <w:sz w:val="24"/>
          <w:szCs w:val="24"/>
        </w:rPr>
        <w:t>1</w:t>
      </w:r>
      <w:r w:rsidRPr="003446F8">
        <w:rPr>
          <w:rFonts w:hint="eastAsia"/>
          <w:sz w:val="24"/>
          <w:szCs w:val="24"/>
        </w:rPr>
        <w:t>、</w:t>
      </w:r>
      <w:r w:rsidR="00606919">
        <w:rPr>
          <w:rFonts w:hint="eastAsia"/>
          <w:sz w:val="24"/>
          <w:szCs w:val="24"/>
        </w:rPr>
        <w:t>工程</w:t>
      </w:r>
      <w:r w:rsidR="00E86AD3">
        <w:rPr>
          <w:rFonts w:hint="eastAsia"/>
          <w:sz w:val="24"/>
          <w:szCs w:val="24"/>
        </w:rPr>
        <w:t>地点：</w:t>
      </w:r>
      <w:r w:rsidR="00713D75">
        <w:rPr>
          <w:rFonts w:hint="eastAsia"/>
          <w:sz w:val="24"/>
          <w:szCs w:val="24"/>
        </w:rPr>
        <w:t>教学楼西侧水泥场地</w:t>
      </w:r>
    </w:p>
    <w:p w:rsidR="0027144F" w:rsidRDefault="0027144F" w:rsidP="0017558E">
      <w:pPr>
        <w:rPr>
          <w:sz w:val="24"/>
          <w:szCs w:val="24"/>
        </w:rPr>
      </w:pPr>
      <w:r>
        <w:rPr>
          <w:rFonts w:hint="eastAsia"/>
          <w:sz w:val="24"/>
          <w:szCs w:val="24"/>
        </w:rPr>
        <w:t>2</w:t>
      </w:r>
      <w:r>
        <w:rPr>
          <w:rFonts w:hint="eastAsia"/>
          <w:sz w:val="24"/>
          <w:szCs w:val="24"/>
        </w:rPr>
        <w:t>、</w:t>
      </w:r>
      <w:r w:rsidR="00606919">
        <w:rPr>
          <w:rFonts w:hint="eastAsia"/>
          <w:sz w:val="24"/>
          <w:szCs w:val="24"/>
        </w:rPr>
        <w:t>工程设计图纸</w:t>
      </w:r>
    </w:p>
    <w:p w:rsidR="00606919" w:rsidRDefault="00713D75" w:rsidP="0017558E">
      <w:pPr>
        <w:rPr>
          <w:sz w:val="24"/>
          <w:szCs w:val="24"/>
        </w:rPr>
      </w:pPr>
      <w:r>
        <w:rPr>
          <w:noProof/>
        </w:rPr>
        <w:drawing>
          <wp:inline distT="0" distB="0" distL="0" distR="0" wp14:anchorId="338B0E93" wp14:editId="1AB001FD">
            <wp:extent cx="4131310" cy="2943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1953"/>
                    <a:stretch/>
                  </pic:blipFill>
                  <pic:spPr bwMode="auto">
                    <a:xfrm>
                      <a:off x="0" y="0"/>
                      <a:ext cx="4133499" cy="2944784"/>
                    </a:xfrm>
                    <a:prstGeom prst="rect">
                      <a:avLst/>
                    </a:prstGeom>
                    <a:ln>
                      <a:noFill/>
                    </a:ln>
                    <a:extLst>
                      <a:ext uri="{53640926-AAD7-44D8-BBD7-CCE9431645EC}">
                        <a14:shadowObscured xmlns:a14="http://schemas.microsoft.com/office/drawing/2010/main"/>
                      </a:ext>
                    </a:extLst>
                  </pic:spPr>
                </pic:pic>
              </a:graphicData>
            </a:graphic>
          </wp:inline>
        </w:drawing>
      </w:r>
    </w:p>
    <w:p w:rsidR="00606919" w:rsidRDefault="00713D75" w:rsidP="00713D75">
      <w:pPr>
        <w:ind w:firstLineChars="200" w:firstLine="480"/>
        <w:rPr>
          <w:sz w:val="24"/>
          <w:szCs w:val="24"/>
        </w:rPr>
      </w:pPr>
      <w:r>
        <w:rPr>
          <w:rFonts w:hint="eastAsia"/>
          <w:sz w:val="24"/>
          <w:szCs w:val="24"/>
        </w:rPr>
        <w:t>图纸说明：利用原有水泥基础，抛光打毛后涂防水底漆，上面涂</w:t>
      </w:r>
      <w:r>
        <w:rPr>
          <w:sz w:val="24"/>
          <w:szCs w:val="24"/>
        </w:rPr>
        <w:t>0.5</w:t>
      </w:r>
      <w:r>
        <w:rPr>
          <w:rFonts w:hint="eastAsia"/>
          <w:sz w:val="24"/>
          <w:szCs w:val="24"/>
        </w:rPr>
        <w:t>厘米厚的硅</w:t>
      </w:r>
      <w:r>
        <w:rPr>
          <w:rFonts w:hint="eastAsia"/>
          <w:sz w:val="24"/>
          <w:szCs w:val="24"/>
        </w:rPr>
        <w:t>P</w:t>
      </w:r>
      <w:r>
        <w:rPr>
          <w:sz w:val="24"/>
          <w:szCs w:val="24"/>
        </w:rPr>
        <w:t>U</w:t>
      </w:r>
      <w:r>
        <w:rPr>
          <w:rFonts w:hint="eastAsia"/>
          <w:sz w:val="24"/>
          <w:szCs w:val="24"/>
        </w:rPr>
        <w:t>弹性层及面层，并按图纸划线。</w:t>
      </w:r>
    </w:p>
    <w:p w:rsidR="00606919" w:rsidRDefault="0027144F" w:rsidP="00606919">
      <w:pPr>
        <w:rPr>
          <w:sz w:val="24"/>
          <w:szCs w:val="24"/>
        </w:rPr>
      </w:pPr>
      <w:r>
        <w:rPr>
          <w:rFonts w:hint="eastAsia"/>
          <w:sz w:val="24"/>
          <w:szCs w:val="24"/>
        </w:rPr>
        <w:t>3</w:t>
      </w:r>
      <w:r>
        <w:rPr>
          <w:rFonts w:hint="eastAsia"/>
          <w:sz w:val="24"/>
          <w:szCs w:val="24"/>
        </w:rPr>
        <w:t>、</w:t>
      </w:r>
      <w:r w:rsidR="00E86AD3">
        <w:rPr>
          <w:rFonts w:hint="eastAsia"/>
          <w:sz w:val="24"/>
          <w:szCs w:val="24"/>
        </w:rPr>
        <w:t>具体改造</w:t>
      </w:r>
      <w:r w:rsidR="00606919">
        <w:rPr>
          <w:rFonts w:hint="eastAsia"/>
          <w:sz w:val="24"/>
          <w:szCs w:val="24"/>
        </w:rPr>
        <w:t>预算</w:t>
      </w:r>
      <w:r w:rsidR="00E86AD3">
        <w:rPr>
          <w:rFonts w:hint="eastAsia"/>
          <w:sz w:val="24"/>
          <w:szCs w:val="24"/>
        </w:rPr>
        <w:t>：</w:t>
      </w:r>
    </w:p>
    <w:p w:rsidR="008E4CFA" w:rsidRDefault="00EF4BF1" w:rsidP="00606919">
      <w:pPr>
        <w:rPr>
          <w:sz w:val="24"/>
          <w:szCs w:val="24"/>
        </w:rPr>
      </w:pPr>
      <w:r>
        <w:rPr>
          <w:noProof/>
        </w:rPr>
        <w:drawing>
          <wp:inline distT="0" distB="0" distL="0" distR="0" wp14:anchorId="4B771CA4" wp14:editId="738534B2">
            <wp:extent cx="5962015" cy="2723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2015" cy="2723515"/>
                    </a:xfrm>
                    <a:prstGeom prst="rect">
                      <a:avLst/>
                    </a:prstGeom>
                  </pic:spPr>
                </pic:pic>
              </a:graphicData>
            </a:graphic>
          </wp:inline>
        </w:drawing>
      </w:r>
    </w:p>
    <w:p w:rsidR="00EF4BF1" w:rsidRDefault="00EF4BF1" w:rsidP="00606919">
      <w:pPr>
        <w:rPr>
          <w:sz w:val="24"/>
          <w:szCs w:val="24"/>
        </w:rPr>
      </w:pPr>
    </w:p>
    <w:p w:rsidR="008E4CFA" w:rsidRDefault="00E86AD3" w:rsidP="00606919">
      <w:pPr>
        <w:rPr>
          <w:sz w:val="24"/>
          <w:szCs w:val="24"/>
        </w:rPr>
      </w:pPr>
      <w:r>
        <w:rPr>
          <w:rFonts w:hint="eastAsia"/>
          <w:sz w:val="24"/>
          <w:szCs w:val="24"/>
        </w:rPr>
        <w:lastRenderedPageBreak/>
        <w:t>4</w:t>
      </w:r>
      <w:r>
        <w:rPr>
          <w:rFonts w:hint="eastAsia"/>
          <w:sz w:val="24"/>
          <w:szCs w:val="24"/>
        </w:rPr>
        <w:t>、</w:t>
      </w:r>
      <w:r w:rsidR="008E4CFA">
        <w:rPr>
          <w:rFonts w:hint="eastAsia"/>
          <w:sz w:val="24"/>
          <w:szCs w:val="24"/>
        </w:rPr>
        <w:t>最高限价：按预算价</w:t>
      </w:r>
      <w:r w:rsidR="00713D75">
        <w:rPr>
          <w:sz w:val="24"/>
          <w:szCs w:val="24"/>
        </w:rPr>
        <w:t>64018</w:t>
      </w:r>
      <w:r w:rsidR="008E4CFA">
        <w:rPr>
          <w:rFonts w:hint="eastAsia"/>
          <w:sz w:val="24"/>
          <w:szCs w:val="24"/>
        </w:rPr>
        <w:t>元下浮</w:t>
      </w:r>
      <w:r w:rsidR="008E4CFA">
        <w:rPr>
          <w:rFonts w:hint="eastAsia"/>
          <w:sz w:val="24"/>
          <w:szCs w:val="24"/>
        </w:rPr>
        <w:t>1</w:t>
      </w:r>
      <w:r w:rsidR="008E4CFA">
        <w:rPr>
          <w:sz w:val="24"/>
          <w:szCs w:val="24"/>
        </w:rPr>
        <w:t>0</w:t>
      </w:r>
      <w:r w:rsidR="008E4CFA">
        <w:rPr>
          <w:rFonts w:hint="eastAsia"/>
          <w:sz w:val="24"/>
          <w:szCs w:val="24"/>
        </w:rPr>
        <w:t>%</w:t>
      </w:r>
      <w:r w:rsidR="008E4CFA">
        <w:rPr>
          <w:rFonts w:hint="eastAsia"/>
          <w:sz w:val="24"/>
          <w:szCs w:val="24"/>
        </w:rPr>
        <w:t>，即</w:t>
      </w:r>
      <w:r w:rsidR="00713D75">
        <w:rPr>
          <w:sz w:val="24"/>
          <w:szCs w:val="24"/>
        </w:rPr>
        <w:t>57616</w:t>
      </w:r>
      <w:r w:rsidR="008E4CFA">
        <w:rPr>
          <w:rFonts w:hint="eastAsia"/>
          <w:sz w:val="24"/>
          <w:szCs w:val="24"/>
        </w:rPr>
        <w:t>元</w:t>
      </w:r>
      <w:r w:rsidR="00CB624C">
        <w:rPr>
          <w:rFonts w:hint="eastAsia"/>
          <w:sz w:val="24"/>
          <w:szCs w:val="24"/>
        </w:rPr>
        <w:t>。（伍万柒仟陆佰壹拾陆元）</w:t>
      </w:r>
    </w:p>
    <w:p w:rsidR="00E86AD3" w:rsidRDefault="008E4CFA" w:rsidP="00606919">
      <w:pPr>
        <w:rPr>
          <w:sz w:val="24"/>
          <w:szCs w:val="24"/>
        </w:rPr>
      </w:pPr>
      <w:r>
        <w:rPr>
          <w:sz w:val="24"/>
          <w:szCs w:val="24"/>
        </w:rPr>
        <w:t>5</w:t>
      </w:r>
      <w:r>
        <w:rPr>
          <w:rFonts w:hint="eastAsia"/>
          <w:sz w:val="24"/>
          <w:szCs w:val="24"/>
        </w:rPr>
        <w:t>、</w:t>
      </w:r>
      <w:r w:rsidR="00E86AD3">
        <w:rPr>
          <w:rFonts w:hint="eastAsia"/>
          <w:sz w:val="24"/>
          <w:szCs w:val="24"/>
        </w:rPr>
        <w:t>工期限定：</w:t>
      </w:r>
      <w:r w:rsidR="00E86AD3">
        <w:rPr>
          <w:rFonts w:hint="eastAsia"/>
          <w:sz w:val="24"/>
          <w:szCs w:val="24"/>
        </w:rPr>
        <w:t>15</w:t>
      </w:r>
      <w:r w:rsidR="00E86AD3">
        <w:rPr>
          <w:rFonts w:hint="eastAsia"/>
          <w:sz w:val="24"/>
          <w:szCs w:val="24"/>
        </w:rPr>
        <w:t>天。</w:t>
      </w:r>
    </w:p>
    <w:p w:rsidR="00B74FFC" w:rsidRPr="003446F8" w:rsidRDefault="00B74FFC" w:rsidP="00E86AD3">
      <w:pPr>
        <w:rPr>
          <w:sz w:val="24"/>
          <w:szCs w:val="24"/>
        </w:rPr>
      </w:pPr>
      <w:r w:rsidRPr="003446F8">
        <w:rPr>
          <w:rFonts w:hint="eastAsia"/>
          <w:sz w:val="24"/>
          <w:szCs w:val="24"/>
        </w:rPr>
        <w:t>二、投标人资格要求及审查办法</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、具有独立承担民事责任能力的在中华人民共和国境内注册的法人或其它组织或自然人</w:t>
      </w:r>
      <w:r w:rsidRPr="003446F8">
        <w:rPr>
          <w:rFonts w:hint="eastAsia"/>
          <w:sz w:val="24"/>
          <w:szCs w:val="24"/>
        </w:rPr>
        <w:t>;</w:t>
      </w:r>
      <w:r w:rsidRPr="003446F8">
        <w:rPr>
          <w:rFonts w:hint="eastAsia"/>
          <w:sz w:val="24"/>
          <w:szCs w:val="24"/>
        </w:rPr>
        <w:t>凡有能力提供本招标文件所述货物的，具有法人资格且没有行贿犯罪记录的境内供应商、制造商或服务商均可能成为合格的投标人。</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、本招标项目不接受联合体投标。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、投标人应在人员、设备、资金等方面具有承担本招标项目施工的能力。</w:t>
      </w:r>
    </w:p>
    <w:p w:rsidR="00B74FFC" w:rsidRPr="003446F8" w:rsidRDefault="00B74FFC" w:rsidP="00B74FFC">
      <w:pPr>
        <w:rPr>
          <w:sz w:val="24"/>
          <w:szCs w:val="24"/>
        </w:rPr>
      </w:pPr>
      <w:r w:rsidRPr="003446F8">
        <w:rPr>
          <w:rFonts w:hint="eastAsia"/>
          <w:sz w:val="24"/>
          <w:szCs w:val="24"/>
        </w:rPr>
        <w:t>4</w:t>
      </w:r>
      <w:r w:rsidRPr="003446F8">
        <w:rPr>
          <w:rFonts w:hint="eastAsia"/>
          <w:sz w:val="24"/>
          <w:szCs w:val="24"/>
        </w:rPr>
        <w:t>、本招标项目招标人采用资格后审的方式对投标人进行资格审查。</w:t>
      </w:r>
    </w:p>
    <w:p w:rsidR="00B74FFC" w:rsidRPr="003446F8" w:rsidRDefault="00B74FFC" w:rsidP="00B74FFC">
      <w:pPr>
        <w:rPr>
          <w:sz w:val="24"/>
          <w:szCs w:val="24"/>
        </w:rPr>
      </w:pPr>
      <w:r w:rsidRPr="003446F8">
        <w:rPr>
          <w:rFonts w:hint="eastAsia"/>
          <w:sz w:val="24"/>
          <w:szCs w:val="24"/>
        </w:rPr>
        <w:t>三、</w:t>
      </w:r>
      <w:r w:rsidR="00E86AD3" w:rsidRPr="003446F8">
        <w:rPr>
          <w:rFonts w:hint="eastAsia"/>
          <w:sz w:val="24"/>
          <w:szCs w:val="24"/>
        </w:rPr>
        <w:t>投</w:t>
      </w:r>
      <w:r w:rsidRPr="003446F8">
        <w:rPr>
          <w:rFonts w:hint="eastAsia"/>
          <w:sz w:val="24"/>
          <w:szCs w:val="24"/>
        </w:rPr>
        <w:t>标人须知</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、投标人携带相关证明材料及企业营业执照副本等并加盖投标人公章</w:t>
      </w:r>
      <w:r w:rsidRPr="003446F8">
        <w:rPr>
          <w:rFonts w:hint="eastAsia"/>
          <w:sz w:val="24"/>
          <w:szCs w:val="24"/>
        </w:rPr>
        <w:t>(</w:t>
      </w:r>
      <w:r w:rsidRPr="003446F8">
        <w:rPr>
          <w:rFonts w:hint="eastAsia"/>
          <w:sz w:val="24"/>
          <w:szCs w:val="24"/>
        </w:rPr>
        <w:t>原件备查，若无法提供原件或与原件不符，视为虚假质疑</w:t>
      </w:r>
      <w:r w:rsidRPr="003446F8">
        <w:rPr>
          <w:rFonts w:hint="eastAsia"/>
          <w:sz w:val="24"/>
          <w:szCs w:val="24"/>
        </w:rPr>
        <w:t>)</w:t>
      </w:r>
      <w:r w:rsidRPr="003446F8">
        <w:rPr>
          <w:rFonts w:hint="eastAsia"/>
          <w:sz w:val="24"/>
          <w:szCs w:val="24"/>
        </w:rPr>
        <w:t>送达招标人。</w:t>
      </w:r>
    </w:p>
    <w:p w:rsidR="00B74FFC" w:rsidRDefault="00CB624C" w:rsidP="00B74FFC">
      <w:pPr>
        <w:rPr>
          <w:sz w:val="24"/>
          <w:szCs w:val="24"/>
        </w:rPr>
      </w:pPr>
      <w:r>
        <w:rPr>
          <w:sz w:val="24"/>
          <w:szCs w:val="24"/>
        </w:rPr>
        <w:t>2</w:t>
      </w:r>
      <w:r w:rsidR="00B74FFC" w:rsidRPr="003446F8">
        <w:rPr>
          <w:rFonts w:hint="eastAsia"/>
          <w:sz w:val="24"/>
          <w:szCs w:val="24"/>
        </w:rPr>
        <w:t>、项目投标限价</w:t>
      </w:r>
      <w:r w:rsidR="00B74FFC" w:rsidRPr="003446F8">
        <w:rPr>
          <w:rFonts w:hint="eastAsia"/>
          <w:sz w:val="24"/>
          <w:szCs w:val="24"/>
        </w:rPr>
        <w:t>:</w:t>
      </w:r>
      <w:r w:rsidR="00713D75">
        <w:rPr>
          <w:sz w:val="24"/>
          <w:szCs w:val="24"/>
        </w:rPr>
        <w:t>57616</w:t>
      </w:r>
      <w:r w:rsidR="008E4CFA">
        <w:rPr>
          <w:rFonts w:hint="eastAsia"/>
          <w:sz w:val="24"/>
          <w:szCs w:val="24"/>
        </w:rPr>
        <w:t>元</w:t>
      </w:r>
      <w:r w:rsidR="00B74FFC" w:rsidRPr="003446F8">
        <w:rPr>
          <w:rFonts w:hint="eastAsia"/>
          <w:sz w:val="24"/>
          <w:szCs w:val="24"/>
        </w:rPr>
        <w:t>，高于限价的为无效标。</w:t>
      </w:r>
    </w:p>
    <w:p w:rsidR="00444755" w:rsidRPr="003446F8" w:rsidRDefault="00444755" w:rsidP="00B74FFC">
      <w:pPr>
        <w:rPr>
          <w:sz w:val="24"/>
          <w:szCs w:val="24"/>
        </w:rPr>
      </w:pPr>
    </w:p>
    <w:p w:rsidR="00B74FFC" w:rsidRPr="003446F8" w:rsidRDefault="00B74FFC" w:rsidP="00B74FFC">
      <w:pPr>
        <w:rPr>
          <w:sz w:val="24"/>
          <w:szCs w:val="24"/>
        </w:rPr>
      </w:pPr>
      <w:r w:rsidRPr="003446F8">
        <w:rPr>
          <w:rFonts w:hint="eastAsia"/>
          <w:sz w:val="24"/>
          <w:szCs w:val="24"/>
        </w:rPr>
        <w:t>四、开标时间与地点</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、开标时间</w:t>
      </w:r>
      <w:r w:rsidRPr="003446F8">
        <w:rPr>
          <w:rFonts w:hint="eastAsia"/>
          <w:sz w:val="24"/>
          <w:szCs w:val="24"/>
        </w:rPr>
        <w:t>:202</w:t>
      </w:r>
      <w:r w:rsidR="00E86AD3">
        <w:rPr>
          <w:rFonts w:hint="eastAsia"/>
          <w:sz w:val="24"/>
          <w:szCs w:val="24"/>
        </w:rPr>
        <w:t>4</w:t>
      </w:r>
      <w:r w:rsidRPr="003446F8">
        <w:rPr>
          <w:rFonts w:hint="eastAsia"/>
          <w:sz w:val="24"/>
          <w:szCs w:val="24"/>
        </w:rPr>
        <w:t>年</w:t>
      </w:r>
      <w:r w:rsidR="008E4CFA">
        <w:rPr>
          <w:sz w:val="24"/>
          <w:szCs w:val="24"/>
        </w:rPr>
        <w:t>8</w:t>
      </w:r>
      <w:r w:rsidRPr="003446F8">
        <w:rPr>
          <w:rFonts w:hint="eastAsia"/>
          <w:sz w:val="24"/>
          <w:szCs w:val="24"/>
        </w:rPr>
        <w:t>月</w:t>
      </w:r>
      <w:r w:rsidR="0030695A">
        <w:rPr>
          <w:sz w:val="24"/>
          <w:szCs w:val="24"/>
        </w:rPr>
        <w:t>2</w:t>
      </w:r>
      <w:r w:rsidR="00713D75">
        <w:rPr>
          <w:sz w:val="24"/>
          <w:szCs w:val="24"/>
        </w:rPr>
        <w:t>5</w:t>
      </w:r>
      <w:r w:rsidRPr="003446F8">
        <w:rPr>
          <w:rFonts w:hint="eastAsia"/>
          <w:sz w:val="24"/>
          <w:szCs w:val="24"/>
        </w:rPr>
        <w:t>日</w:t>
      </w:r>
      <w:r w:rsidR="006B6E2B">
        <w:rPr>
          <w:sz w:val="24"/>
          <w:szCs w:val="24"/>
        </w:rPr>
        <w:t>8</w:t>
      </w:r>
      <w:r w:rsidR="008E4CFA">
        <w:rPr>
          <w:rFonts w:hint="eastAsia"/>
          <w:sz w:val="24"/>
          <w:szCs w:val="24"/>
        </w:rPr>
        <w:t>：</w:t>
      </w:r>
      <w:r w:rsidR="00F653D7">
        <w:rPr>
          <w:sz w:val="24"/>
          <w:szCs w:val="24"/>
        </w:rPr>
        <w:t>0</w:t>
      </w:r>
      <w:r w:rsidR="008E4CFA">
        <w:rPr>
          <w:sz w:val="24"/>
          <w:szCs w:val="24"/>
        </w:rPr>
        <w:t>0</w:t>
      </w:r>
    </w:p>
    <w:p w:rsidR="00B74FFC" w:rsidRDefault="00B74FFC" w:rsidP="00B74FFC">
      <w:pPr>
        <w:rPr>
          <w:sz w:val="24"/>
          <w:szCs w:val="24"/>
        </w:rPr>
      </w:pPr>
      <w:r w:rsidRPr="003446F8">
        <w:rPr>
          <w:rFonts w:hint="eastAsia"/>
          <w:sz w:val="24"/>
          <w:szCs w:val="24"/>
        </w:rPr>
        <w:t>2</w:t>
      </w:r>
      <w:r w:rsidRPr="003446F8">
        <w:rPr>
          <w:rFonts w:hint="eastAsia"/>
          <w:sz w:val="24"/>
          <w:szCs w:val="24"/>
        </w:rPr>
        <w:t>、开标地点</w:t>
      </w:r>
      <w:r w:rsidRPr="003446F8">
        <w:rPr>
          <w:rFonts w:hint="eastAsia"/>
          <w:sz w:val="24"/>
          <w:szCs w:val="24"/>
        </w:rPr>
        <w:t>:</w:t>
      </w:r>
      <w:r w:rsidRPr="003446F8">
        <w:rPr>
          <w:rFonts w:hint="eastAsia"/>
          <w:sz w:val="24"/>
          <w:szCs w:val="24"/>
        </w:rPr>
        <w:t>莆田第四中学办公楼二层会议室</w:t>
      </w:r>
    </w:p>
    <w:p w:rsidR="00B74FFC" w:rsidRPr="003446F8" w:rsidRDefault="00B74FFC" w:rsidP="00B74FFC">
      <w:pPr>
        <w:rPr>
          <w:sz w:val="24"/>
          <w:szCs w:val="24"/>
        </w:rPr>
      </w:pPr>
      <w:r w:rsidRPr="003446F8">
        <w:rPr>
          <w:rFonts w:hint="eastAsia"/>
          <w:sz w:val="24"/>
          <w:szCs w:val="24"/>
        </w:rPr>
        <w:t>五、评标办法与合同签订</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、符合要求的投标单位少于叁家或有效标少于叁家为流标。</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、本招标项目以报价最低且能完全响应招标方案要求的投标单位被确认为中标方，若最低报价出现两个或两个以上相同报价时，由招标人抽签确定其中一个投标单位中标。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、招标人、中标人在《中标通知书》发出之日起七日内，根据招标文件确定的事项签订合同。双方所签订的合同不得对招标文件作实质性修改。合同签订后，中标单位在</w:t>
      </w:r>
      <w:r w:rsidR="008E4CFA">
        <w:rPr>
          <w:rFonts w:hint="eastAsia"/>
          <w:sz w:val="24"/>
          <w:szCs w:val="24"/>
        </w:rPr>
        <w:t>工期限定</w:t>
      </w:r>
      <w:r w:rsidRPr="003446F8">
        <w:rPr>
          <w:rFonts w:hint="eastAsia"/>
          <w:sz w:val="24"/>
          <w:szCs w:val="24"/>
        </w:rPr>
        <w:t>内完成所有工序并交付验收。逾期未签订合同，按照有关法律规定承担相应的法律责任。</w:t>
      </w:r>
    </w:p>
    <w:p w:rsidR="00B74FFC" w:rsidRPr="003446F8" w:rsidRDefault="00B74FFC" w:rsidP="00B74FFC">
      <w:pPr>
        <w:rPr>
          <w:sz w:val="24"/>
          <w:szCs w:val="24"/>
        </w:rPr>
      </w:pPr>
    </w:p>
    <w:p w:rsidR="00B74FFC" w:rsidRPr="003446F8" w:rsidRDefault="00B74FFC" w:rsidP="00B74FFC">
      <w:pPr>
        <w:jc w:val="right"/>
        <w:rPr>
          <w:sz w:val="24"/>
          <w:szCs w:val="24"/>
        </w:rPr>
      </w:pPr>
      <w:r w:rsidRPr="003446F8">
        <w:rPr>
          <w:rFonts w:hint="eastAsia"/>
          <w:sz w:val="24"/>
          <w:szCs w:val="24"/>
        </w:rPr>
        <w:t>莆田第四中学</w:t>
      </w:r>
    </w:p>
    <w:p w:rsidR="00B74FFC" w:rsidRPr="003446F8" w:rsidRDefault="00B74FFC" w:rsidP="00B74FFC">
      <w:pPr>
        <w:jc w:val="right"/>
        <w:rPr>
          <w:sz w:val="24"/>
          <w:szCs w:val="24"/>
        </w:rPr>
      </w:pPr>
      <w:r w:rsidRPr="003446F8">
        <w:rPr>
          <w:rFonts w:hint="eastAsia"/>
          <w:sz w:val="24"/>
          <w:szCs w:val="24"/>
        </w:rPr>
        <w:t>202</w:t>
      </w:r>
      <w:r w:rsidR="00E86AD3">
        <w:rPr>
          <w:rFonts w:hint="eastAsia"/>
          <w:sz w:val="24"/>
          <w:szCs w:val="24"/>
        </w:rPr>
        <w:t>4</w:t>
      </w:r>
      <w:r w:rsidRPr="003446F8">
        <w:rPr>
          <w:rFonts w:hint="eastAsia"/>
          <w:sz w:val="24"/>
          <w:szCs w:val="24"/>
        </w:rPr>
        <w:t>.</w:t>
      </w:r>
      <w:r w:rsidR="008E4CFA">
        <w:rPr>
          <w:sz w:val="24"/>
          <w:szCs w:val="24"/>
        </w:rPr>
        <w:t>8</w:t>
      </w:r>
      <w:r w:rsidRPr="003446F8">
        <w:rPr>
          <w:rFonts w:hint="eastAsia"/>
          <w:sz w:val="24"/>
          <w:szCs w:val="24"/>
        </w:rPr>
        <w:t>.</w:t>
      </w:r>
      <w:r w:rsidR="00732E5F">
        <w:rPr>
          <w:sz w:val="24"/>
          <w:szCs w:val="24"/>
        </w:rPr>
        <w:t>16</w:t>
      </w:r>
      <w:bookmarkStart w:id="0" w:name="_GoBack"/>
      <w:bookmarkEnd w:id="0"/>
    </w:p>
    <w:sectPr w:rsidR="00B74FFC" w:rsidRPr="003446F8" w:rsidSect="004F177A">
      <w:pgSz w:w="11906" w:h="16838"/>
      <w:pgMar w:top="1440" w:right="1287" w:bottom="1440" w:left="1230" w:header="851" w:footer="992" w:gutter="0"/>
      <w:paperSrc w:first="1" w:other="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9C2" w:rsidRDefault="006739C2" w:rsidP="008A6DE8">
      <w:r>
        <w:separator/>
      </w:r>
    </w:p>
  </w:endnote>
  <w:endnote w:type="continuationSeparator" w:id="0">
    <w:p w:rsidR="006739C2" w:rsidRDefault="006739C2" w:rsidP="008A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9C2" w:rsidRDefault="006739C2" w:rsidP="008A6DE8">
      <w:r>
        <w:separator/>
      </w:r>
    </w:p>
  </w:footnote>
  <w:footnote w:type="continuationSeparator" w:id="0">
    <w:p w:rsidR="006739C2" w:rsidRDefault="006739C2" w:rsidP="008A6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77A"/>
    <w:rsid w:val="000462CE"/>
    <w:rsid w:val="000C486E"/>
    <w:rsid w:val="00131CBB"/>
    <w:rsid w:val="0015124A"/>
    <w:rsid w:val="00167A23"/>
    <w:rsid w:val="0017558E"/>
    <w:rsid w:val="001A1150"/>
    <w:rsid w:val="00201867"/>
    <w:rsid w:val="00220144"/>
    <w:rsid w:val="0027144F"/>
    <w:rsid w:val="0030695A"/>
    <w:rsid w:val="00326BCC"/>
    <w:rsid w:val="003446F8"/>
    <w:rsid w:val="00362619"/>
    <w:rsid w:val="003D7540"/>
    <w:rsid w:val="004216D8"/>
    <w:rsid w:val="00444755"/>
    <w:rsid w:val="004F177A"/>
    <w:rsid w:val="0050056A"/>
    <w:rsid w:val="00515714"/>
    <w:rsid w:val="005B3FE7"/>
    <w:rsid w:val="00606919"/>
    <w:rsid w:val="00623B30"/>
    <w:rsid w:val="006248CD"/>
    <w:rsid w:val="00656A98"/>
    <w:rsid w:val="006739C2"/>
    <w:rsid w:val="006B10D8"/>
    <w:rsid w:val="006B6E2B"/>
    <w:rsid w:val="00713D75"/>
    <w:rsid w:val="00732E5F"/>
    <w:rsid w:val="007C7B9A"/>
    <w:rsid w:val="007D1010"/>
    <w:rsid w:val="00856AA1"/>
    <w:rsid w:val="008A6DE8"/>
    <w:rsid w:val="008D1CE6"/>
    <w:rsid w:val="008E4CFA"/>
    <w:rsid w:val="009078E6"/>
    <w:rsid w:val="009B55FD"/>
    <w:rsid w:val="009F7068"/>
    <w:rsid w:val="00A96C54"/>
    <w:rsid w:val="00B74FFC"/>
    <w:rsid w:val="00BC27A7"/>
    <w:rsid w:val="00BF7484"/>
    <w:rsid w:val="00CB037A"/>
    <w:rsid w:val="00CB624C"/>
    <w:rsid w:val="00CE3062"/>
    <w:rsid w:val="00CF4C21"/>
    <w:rsid w:val="00CF6E0D"/>
    <w:rsid w:val="00D12762"/>
    <w:rsid w:val="00DB1ABC"/>
    <w:rsid w:val="00DC6A7A"/>
    <w:rsid w:val="00E30D8F"/>
    <w:rsid w:val="00E86AD3"/>
    <w:rsid w:val="00E911C2"/>
    <w:rsid w:val="00E93591"/>
    <w:rsid w:val="00EF1650"/>
    <w:rsid w:val="00EF4BF1"/>
    <w:rsid w:val="00F3301F"/>
    <w:rsid w:val="00F3346E"/>
    <w:rsid w:val="00F653D7"/>
    <w:rsid w:val="00FB1FFF"/>
    <w:rsid w:val="00FF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742BF"/>
  <w15:docId w15:val="{3F7277B1-FB55-4B48-A37A-638FB9C9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77A"/>
    <w:rPr>
      <w:sz w:val="18"/>
      <w:szCs w:val="18"/>
    </w:rPr>
  </w:style>
  <w:style w:type="character" w:customStyle="1" w:styleId="a4">
    <w:name w:val="批注框文本 字符"/>
    <w:basedOn w:val="a0"/>
    <w:link w:val="a3"/>
    <w:uiPriority w:val="99"/>
    <w:semiHidden/>
    <w:rsid w:val="004F177A"/>
    <w:rPr>
      <w:sz w:val="18"/>
      <w:szCs w:val="18"/>
    </w:rPr>
  </w:style>
  <w:style w:type="table" w:styleId="a5">
    <w:name w:val="Table Grid"/>
    <w:basedOn w:val="a1"/>
    <w:uiPriority w:val="59"/>
    <w:rsid w:val="004F17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6D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A6DE8"/>
    <w:rPr>
      <w:sz w:val="18"/>
      <w:szCs w:val="18"/>
    </w:rPr>
  </w:style>
  <w:style w:type="paragraph" w:styleId="a8">
    <w:name w:val="footer"/>
    <w:basedOn w:val="a"/>
    <w:link w:val="a9"/>
    <w:uiPriority w:val="99"/>
    <w:unhideWhenUsed/>
    <w:rsid w:val="008A6DE8"/>
    <w:pPr>
      <w:tabs>
        <w:tab w:val="center" w:pos="4153"/>
        <w:tab w:val="right" w:pos="8306"/>
      </w:tabs>
      <w:snapToGrid w:val="0"/>
      <w:jc w:val="left"/>
    </w:pPr>
    <w:rPr>
      <w:sz w:val="18"/>
      <w:szCs w:val="18"/>
    </w:rPr>
  </w:style>
  <w:style w:type="character" w:customStyle="1" w:styleId="a9">
    <w:name w:val="页脚 字符"/>
    <w:basedOn w:val="a0"/>
    <w:link w:val="a8"/>
    <w:uiPriority w:val="99"/>
    <w:rsid w:val="008A6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EF61-2D7B-42BD-84ED-C82400E2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14</cp:revision>
  <cp:lastPrinted>2024-08-02T10:39:00Z</cp:lastPrinted>
  <dcterms:created xsi:type="dcterms:W3CDTF">2024-01-30T00:56:00Z</dcterms:created>
  <dcterms:modified xsi:type="dcterms:W3CDTF">2025-06-02T09:53:00Z</dcterms:modified>
</cp:coreProperties>
</file>